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E4" w:rsidRPr="004C0EE4" w:rsidRDefault="004C0EE4" w:rsidP="004C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4C0EE4" w:rsidRPr="004C0EE4" w:rsidRDefault="004C0EE4" w:rsidP="004C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4C0EE4">
        <w:rPr>
          <w:rFonts w:ascii="Times New Roman" w:hAnsi="Times New Roman" w:cs="Times New Roman"/>
          <w:sz w:val="28"/>
          <w:szCs w:val="28"/>
        </w:rPr>
        <w:t>«Фантазия»</w:t>
      </w:r>
    </w:p>
    <w:p w:rsidR="004C0EE4" w:rsidRPr="004C0EE4" w:rsidRDefault="004C0EE4" w:rsidP="004C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4C0EE4" w:rsidRPr="004C0EE4" w:rsidRDefault="004C0EE4" w:rsidP="004C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Возраст учащихся: 7-10 лет</w:t>
      </w:r>
    </w:p>
    <w:p w:rsidR="004C0EE4" w:rsidRDefault="004C0EE4" w:rsidP="004C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"Фантазия" направлена на создание условий для творческого развития ребенка, эстетического воспитания, на развитие мотиваций к познанию и творчеству; приобретение ими знаний, умений и навыков в области декоративно-прикладного искусства: </w:t>
      </w:r>
      <w:proofErr w:type="spellStart"/>
      <w:proofErr w:type="gramStart"/>
      <w:r w:rsidRPr="004C0EE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C0E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C0EE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proofErr w:type="gramEnd"/>
      <w:r w:rsidRPr="004C0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EE4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4C0EE4">
        <w:rPr>
          <w:rFonts w:ascii="Times New Roman" w:hAnsi="Times New Roman" w:cs="Times New Roman"/>
          <w:sz w:val="28"/>
          <w:szCs w:val="28"/>
        </w:rPr>
        <w:t xml:space="preserve">, изготовление цветов из ткани и кожи, работа с резервными материалами. Обучение по данной программе может быть организовано в очно – </w:t>
      </w:r>
      <w:proofErr w:type="gramStart"/>
      <w:r w:rsidRPr="004C0EE4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4C0EE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Цель программы: развитие художественно-творческих способностей, удовлетворение творческих потребностей учащихся посредством декор</w:t>
      </w:r>
      <w:r>
        <w:rPr>
          <w:rFonts w:ascii="Times New Roman" w:hAnsi="Times New Roman" w:cs="Times New Roman"/>
          <w:sz w:val="28"/>
          <w:szCs w:val="28"/>
        </w:rPr>
        <w:t>ативно-прикладной деятельности.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- закреплять и расширять знания в области композиции, формообразования, </w:t>
      </w:r>
      <w:proofErr w:type="spellStart"/>
      <w:r w:rsidRPr="004C0EE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C0EE4">
        <w:rPr>
          <w:rFonts w:ascii="Times New Roman" w:hAnsi="Times New Roman" w:cs="Times New Roman"/>
          <w:sz w:val="28"/>
          <w:szCs w:val="28"/>
        </w:rPr>
        <w:t>,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искусства;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совершенствовать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материалов, а также по использованию худо</w:t>
      </w:r>
      <w:r>
        <w:rPr>
          <w:rFonts w:ascii="Times New Roman" w:hAnsi="Times New Roman" w:cs="Times New Roman"/>
          <w:sz w:val="28"/>
          <w:szCs w:val="28"/>
        </w:rPr>
        <w:t>жественных материалов;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познакомить учащихся с различными видами рукоделия, их историей, способами худож</w:t>
      </w:r>
      <w:r>
        <w:rPr>
          <w:rFonts w:ascii="Times New Roman" w:hAnsi="Times New Roman" w:cs="Times New Roman"/>
          <w:sz w:val="28"/>
          <w:szCs w:val="28"/>
        </w:rPr>
        <w:t>ественной обработки материалов;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обучить приемам и последовательности обработки текстильных материалов, швейных изделий, изделий из бумаги, соленого</w:t>
      </w:r>
      <w:r>
        <w:rPr>
          <w:rFonts w:ascii="Times New Roman" w:hAnsi="Times New Roman" w:cs="Times New Roman"/>
          <w:sz w:val="28"/>
          <w:szCs w:val="28"/>
        </w:rPr>
        <w:t xml:space="preserve"> теста и др. материалов.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формировать образное, пространственное мышление и умение выразить мысли на плоскости, в объеме с помощью наброска, черте</w:t>
      </w:r>
      <w:r>
        <w:rPr>
          <w:rFonts w:ascii="Times New Roman" w:hAnsi="Times New Roman" w:cs="Times New Roman"/>
          <w:sz w:val="28"/>
          <w:szCs w:val="28"/>
        </w:rPr>
        <w:t>жа, рисунка и готового изделия;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способствовать формированию умения самостоятельно решать вопросы художественного конструирования, изготовления поделок из различного материала и их оформления (выбор материала, способы обработки, умения планировать свою работ</w:t>
      </w:r>
      <w:r>
        <w:rPr>
          <w:rFonts w:ascii="Times New Roman" w:hAnsi="Times New Roman" w:cs="Times New Roman"/>
          <w:sz w:val="28"/>
          <w:szCs w:val="28"/>
        </w:rPr>
        <w:t>у и осуществлять самоконтроль);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развивать смекалку детей, изобретательность и устойчивый интерес к пои</w:t>
      </w:r>
      <w:r>
        <w:rPr>
          <w:rFonts w:ascii="Times New Roman" w:hAnsi="Times New Roman" w:cs="Times New Roman"/>
          <w:sz w:val="28"/>
          <w:szCs w:val="28"/>
        </w:rPr>
        <w:t>сковой творческой деятельности;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развивать художественное творчество с использованием современных инструментов и технологий, реализации художественно-оформите</w:t>
      </w:r>
      <w:r>
        <w:rPr>
          <w:rFonts w:ascii="Times New Roman" w:hAnsi="Times New Roman" w:cs="Times New Roman"/>
          <w:sz w:val="28"/>
          <w:szCs w:val="28"/>
        </w:rPr>
        <w:t>льских и издательских проектов;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- развивать творческую самостоятельность, фантазию, умение использовать имеющиеся знания и </w:t>
      </w:r>
      <w:r>
        <w:rPr>
          <w:rFonts w:ascii="Times New Roman" w:hAnsi="Times New Roman" w:cs="Times New Roman"/>
          <w:sz w:val="28"/>
          <w:szCs w:val="28"/>
        </w:rPr>
        <w:t>опыт практической деятельности.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выявление и развитие потребностей, способностей, творческой направленности личности в сфере декоративно-прикладного творчества;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lastRenderedPageBreak/>
        <w:t>- пробуждать интерес к народному декоративно-прикладному и</w:t>
      </w:r>
      <w:r>
        <w:rPr>
          <w:rFonts w:ascii="Times New Roman" w:hAnsi="Times New Roman" w:cs="Times New Roman"/>
          <w:sz w:val="28"/>
          <w:szCs w:val="28"/>
        </w:rPr>
        <w:t>скусству, технической эстетике;</w:t>
      </w:r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 xml:space="preserve">- прививать интерес к культуре своей Родине, </w:t>
      </w:r>
      <w:r>
        <w:rPr>
          <w:rFonts w:ascii="Times New Roman" w:hAnsi="Times New Roman" w:cs="Times New Roman"/>
          <w:sz w:val="28"/>
          <w:szCs w:val="28"/>
        </w:rPr>
        <w:t>к истокам народного творчества;</w:t>
      </w:r>
      <w:bookmarkStart w:id="0" w:name="_GoBack"/>
      <w:bookmarkEnd w:id="0"/>
    </w:p>
    <w:p w:rsidR="004C0EE4" w:rsidRPr="004C0EE4" w:rsidRDefault="004C0EE4" w:rsidP="004C0E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EE4">
        <w:rPr>
          <w:rFonts w:ascii="Times New Roman" w:hAnsi="Times New Roman" w:cs="Times New Roman"/>
          <w:sz w:val="28"/>
          <w:szCs w:val="28"/>
        </w:rPr>
        <w:t>- воспитывать бережное отношение к материалам, ответственность и гордость за свой труд, стремление доводить работу до конца.</w:t>
      </w:r>
    </w:p>
    <w:p w:rsidR="00D93ECD" w:rsidRDefault="00D93ECD"/>
    <w:sectPr w:rsidR="00D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2"/>
    <w:rsid w:val="004C0EE4"/>
    <w:rsid w:val="00BE3DF2"/>
    <w:rsid w:val="00D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BDCA"/>
  <w15:chartTrackingRefBased/>
  <w15:docId w15:val="{2EE732B1-850C-4CDA-B5B3-BA36E18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2021-05-18T10:24:00Z</dcterms:created>
  <dcterms:modified xsi:type="dcterms:W3CDTF">2021-05-18T10:30:00Z</dcterms:modified>
</cp:coreProperties>
</file>