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A6" w:rsidRPr="00CF56A6" w:rsidRDefault="00CF56A6" w:rsidP="00CF5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6A6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CF56A6" w:rsidRPr="00CF56A6" w:rsidRDefault="00CF56A6" w:rsidP="00CF56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CF56A6">
        <w:rPr>
          <w:rFonts w:ascii="Times New Roman" w:hAnsi="Times New Roman" w:cs="Times New Roman"/>
          <w:sz w:val="28"/>
          <w:szCs w:val="28"/>
        </w:rPr>
        <w:t>«Алмазная вышивка»</w:t>
      </w:r>
    </w:p>
    <w:p w:rsidR="00CF56A6" w:rsidRPr="00CF56A6" w:rsidRDefault="00CF56A6" w:rsidP="00CF56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художественная</w:t>
      </w:r>
    </w:p>
    <w:p w:rsidR="00CF56A6" w:rsidRPr="00CF56A6" w:rsidRDefault="00CF56A6" w:rsidP="00CF5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6A6">
        <w:rPr>
          <w:rFonts w:ascii="Times New Roman" w:hAnsi="Times New Roman" w:cs="Times New Roman"/>
          <w:sz w:val="28"/>
          <w:szCs w:val="28"/>
        </w:rPr>
        <w:t>Возраст учащихся: 7-18 лет</w:t>
      </w:r>
    </w:p>
    <w:p w:rsidR="00A01F02" w:rsidRDefault="00CF56A6" w:rsidP="00CF5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6A6">
        <w:rPr>
          <w:rFonts w:ascii="Times New Roman" w:hAnsi="Times New Roman" w:cs="Times New Roman"/>
          <w:sz w:val="28"/>
          <w:szCs w:val="28"/>
        </w:rPr>
        <w:t>Срок реализации: 1 месяц</w:t>
      </w:r>
      <w:bookmarkStart w:id="0" w:name="_GoBack"/>
      <w:bookmarkEnd w:id="0"/>
    </w:p>
    <w:p w:rsidR="00CF56A6" w:rsidRDefault="00CF56A6" w:rsidP="00CF56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6A6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«Алмазная вышивка» имеет художественную направленность. Алмазная вышивка (она же алмазная мозаика, алмазная живопись) – сравнительно новый вид рукоделия. С помощью несложных приемов можно создать целый мир цветочных гамм и симфоний. </w:t>
      </w:r>
      <w:proofErr w:type="gramStart"/>
      <w:r w:rsidRPr="00CF56A6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CF56A6">
        <w:rPr>
          <w:rFonts w:ascii="Times New Roman" w:hAnsi="Times New Roman" w:cs="Times New Roman"/>
          <w:sz w:val="28"/>
          <w:szCs w:val="28"/>
        </w:rPr>
        <w:t xml:space="preserve"> мозаика открывает и совершенно уникальные возможности для изготовления подарков своими руками. У учащихся развиваются навыки, необходимые для творческого самовыражения, которые могут пригодиться в разных областях человеческой деятельности.</w:t>
      </w:r>
    </w:p>
    <w:p w:rsidR="00CF56A6" w:rsidRPr="00CF56A6" w:rsidRDefault="00CF56A6" w:rsidP="00CF56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F56A6" w:rsidRPr="00CF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8F"/>
    <w:rsid w:val="00A01F02"/>
    <w:rsid w:val="00CF56A6"/>
    <w:rsid w:val="00D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E9A9"/>
  <w15:chartTrackingRefBased/>
  <w15:docId w15:val="{800B5FDD-7C76-4F44-B8CF-F18590DF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2021-05-17T13:15:00Z</dcterms:created>
  <dcterms:modified xsi:type="dcterms:W3CDTF">2021-05-17T13:17:00Z</dcterms:modified>
</cp:coreProperties>
</file>