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B8" w:rsidRPr="004646B8" w:rsidRDefault="004646B8" w:rsidP="004646B8">
      <w:pPr>
        <w:ind w:left="5103"/>
        <w:rPr>
          <w:color w:val="auto"/>
        </w:rPr>
      </w:pPr>
      <w:r w:rsidRPr="004646B8">
        <w:rPr>
          <w:color w:val="auto"/>
        </w:rPr>
        <w:t>УТВЕРЖД</w:t>
      </w:r>
      <w:r w:rsidR="008902A4">
        <w:rPr>
          <w:color w:val="auto"/>
        </w:rPr>
        <w:t>Е</w:t>
      </w:r>
      <w:r w:rsidRPr="004646B8">
        <w:rPr>
          <w:color w:val="auto"/>
        </w:rPr>
        <w:t>Н</w:t>
      </w:r>
      <w:r>
        <w:rPr>
          <w:color w:val="auto"/>
        </w:rPr>
        <w:t>О</w:t>
      </w:r>
    </w:p>
    <w:p w:rsidR="004646B8" w:rsidRPr="004646B8" w:rsidRDefault="00DA40F9" w:rsidP="004646B8">
      <w:pPr>
        <w:ind w:left="5103"/>
        <w:rPr>
          <w:color w:val="auto"/>
        </w:rPr>
      </w:pPr>
      <w:r>
        <w:rPr>
          <w:color w:val="auto"/>
        </w:rPr>
        <w:t>п</w:t>
      </w:r>
      <w:r w:rsidR="004646B8" w:rsidRPr="004646B8">
        <w:rPr>
          <w:color w:val="auto"/>
        </w:rPr>
        <w:t>риказом</w:t>
      </w:r>
      <w:r>
        <w:rPr>
          <w:color w:val="auto"/>
        </w:rPr>
        <w:t xml:space="preserve"> государственного образовательного автономного учреждения дополнительного образования Ярославской области Центра детско-юношеского технического творчества</w:t>
      </w:r>
    </w:p>
    <w:p w:rsidR="004646B8" w:rsidRPr="004766C5" w:rsidRDefault="004646B8" w:rsidP="004646B8">
      <w:pPr>
        <w:ind w:left="5103"/>
        <w:rPr>
          <w:color w:val="auto"/>
        </w:rPr>
      </w:pPr>
      <w:r w:rsidRPr="004646B8">
        <w:rPr>
          <w:color w:val="auto"/>
        </w:rPr>
        <w:t xml:space="preserve">от </w:t>
      </w:r>
      <w:r w:rsidR="004766C5">
        <w:rPr>
          <w:color w:val="auto"/>
          <w:lang w:val="en-US"/>
        </w:rPr>
        <w:t>04/08/2020</w:t>
      </w:r>
      <w:r w:rsidR="00FE60CC">
        <w:rPr>
          <w:color w:val="auto"/>
        </w:rPr>
        <w:t xml:space="preserve"> </w:t>
      </w:r>
      <w:r w:rsidRPr="004646B8">
        <w:rPr>
          <w:color w:val="auto"/>
        </w:rPr>
        <w:t xml:space="preserve">№ </w:t>
      </w:r>
      <w:r w:rsidR="004766C5">
        <w:rPr>
          <w:color w:val="auto"/>
          <w:lang w:val="en-US"/>
        </w:rPr>
        <w:t>64</w:t>
      </w:r>
      <w:r w:rsidR="004766C5">
        <w:rPr>
          <w:color w:val="auto"/>
        </w:rPr>
        <w:t>/01-50</w:t>
      </w:r>
      <w:bookmarkStart w:id="0" w:name="_GoBack"/>
      <w:bookmarkEnd w:id="0"/>
    </w:p>
    <w:p w:rsidR="00D20F05" w:rsidRDefault="00D20F05" w:rsidP="00244E92">
      <w:pPr>
        <w:rPr>
          <w:b/>
        </w:rPr>
      </w:pPr>
    </w:p>
    <w:p w:rsidR="005E5A4F" w:rsidRPr="004977BA" w:rsidRDefault="00DA40F9" w:rsidP="004977BA">
      <w:pPr>
        <w:jc w:val="center"/>
        <w:rPr>
          <w:b/>
        </w:rPr>
      </w:pPr>
      <w:r w:rsidRPr="004977BA">
        <w:rPr>
          <w:b/>
        </w:rPr>
        <w:t>Положение</w:t>
      </w:r>
    </w:p>
    <w:p w:rsidR="00C55F1C" w:rsidRDefault="005E5A4F" w:rsidP="00FE60CC">
      <w:pPr>
        <w:jc w:val="center"/>
        <w:rPr>
          <w:b/>
        </w:rPr>
      </w:pPr>
      <w:r w:rsidRPr="004977BA">
        <w:rPr>
          <w:b/>
        </w:rPr>
        <w:t>о проведении областного конкурса</w:t>
      </w:r>
      <w:r w:rsidR="00DD5EB9">
        <w:rPr>
          <w:b/>
        </w:rPr>
        <w:t xml:space="preserve"> </w:t>
      </w:r>
    </w:p>
    <w:p w:rsidR="00FE60CC" w:rsidRDefault="00FE60CC" w:rsidP="00FE60CC">
      <w:pPr>
        <w:jc w:val="center"/>
        <w:rPr>
          <w:b/>
        </w:rPr>
      </w:pPr>
      <w:r>
        <w:rPr>
          <w:b/>
        </w:rPr>
        <w:t xml:space="preserve">учебно-методических материалов </w:t>
      </w:r>
      <w:r w:rsidR="00EE4027" w:rsidRPr="00EE4027">
        <w:rPr>
          <w:b/>
        </w:rPr>
        <w:t>по формированию навыков безопасного поведения детей в чрезвычайных ситуациях</w:t>
      </w:r>
    </w:p>
    <w:p w:rsidR="000F508A" w:rsidRDefault="000F508A" w:rsidP="000F508A">
      <w:pPr>
        <w:jc w:val="center"/>
        <w:rPr>
          <w:b/>
        </w:rPr>
      </w:pPr>
    </w:p>
    <w:p w:rsidR="005E5A4F" w:rsidRDefault="005E5A4F" w:rsidP="000F508A">
      <w:pPr>
        <w:jc w:val="center"/>
        <w:rPr>
          <w:b/>
        </w:rPr>
      </w:pPr>
      <w:r w:rsidRPr="000F508A">
        <w:rPr>
          <w:b/>
        </w:rPr>
        <w:t>1. Общие положения</w:t>
      </w:r>
    </w:p>
    <w:p w:rsidR="000F508A" w:rsidRPr="000F508A" w:rsidRDefault="000F508A" w:rsidP="000F508A">
      <w:pPr>
        <w:jc w:val="center"/>
        <w:rPr>
          <w:b/>
        </w:rPr>
      </w:pPr>
    </w:p>
    <w:p w:rsidR="005E5A4F" w:rsidRPr="000F508A" w:rsidRDefault="005E5A4F" w:rsidP="000F508A">
      <w:pPr>
        <w:ind w:firstLine="709"/>
        <w:jc w:val="both"/>
      </w:pPr>
      <w:r w:rsidRPr="000F508A">
        <w:t xml:space="preserve">1.1. Положение о проведении </w:t>
      </w:r>
      <w:r w:rsidR="00EE4027" w:rsidRPr="000F508A">
        <w:t>областного конкурса учебно-методических материалов по формированию навыков безопасного поведения детей в чрезвычайных ситуациях</w:t>
      </w:r>
      <w:r w:rsidR="003354DB" w:rsidRPr="000F508A">
        <w:t xml:space="preserve"> </w:t>
      </w:r>
      <w:r w:rsidRPr="000F508A">
        <w:t xml:space="preserve">(далее </w:t>
      </w:r>
      <w:r w:rsidR="00D43915" w:rsidRPr="000F508A">
        <w:t>–</w:t>
      </w:r>
      <w:r w:rsidRPr="000F508A">
        <w:t xml:space="preserve"> Конкурс) определяет цели, задачи, сроки, порядок и условия проведения, а также категорию участников Конкурса.</w:t>
      </w:r>
    </w:p>
    <w:p w:rsidR="0090568B" w:rsidRPr="000F508A" w:rsidRDefault="006F35A5" w:rsidP="000F508A">
      <w:pPr>
        <w:ind w:firstLine="709"/>
        <w:jc w:val="both"/>
        <w:rPr>
          <w:color w:val="auto"/>
        </w:rPr>
      </w:pPr>
      <w:r w:rsidRPr="000F508A">
        <w:t xml:space="preserve">1.2. </w:t>
      </w:r>
      <w:r w:rsidR="003354DB" w:rsidRPr="000F508A">
        <w:t>К</w:t>
      </w:r>
      <w:r w:rsidRPr="000F508A">
        <w:rPr>
          <w:color w:val="auto"/>
        </w:rPr>
        <w:t>онкурс</w:t>
      </w:r>
      <w:r w:rsidR="00901BC9" w:rsidRPr="000F508A">
        <w:rPr>
          <w:color w:val="auto"/>
        </w:rPr>
        <w:t xml:space="preserve"> проводится с целью </w:t>
      </w:r>
      <w:r w:rsidRPr="000F508A">
        <w:rPr>
          <w:color w:val="auto"/>
        </w:rPr>
        <w:t>улучшени</w:t>
      </w:r>
      <w:r w:rsidR="00901BC9" w:rsidRPr="000F508A">
        <w:rPr>
          <w:color w:val="auto"/>
        </w:rPr>
        <w:t>я</w:t>
      </w:r>
      <w:r w:rsidRPr="000F508A">
        <w:rPr>
          <w:color w:val="auto"/>
        </w:rPr>
        <w:t xml:space="preserve"> качества обучения </w:t>
      </w:r>
      <w:r w:rsidR="00901BC9" w:rsidRPr="000F508A">
        <w:rPr>
          <w:color w:val="auto"/>
        </w:rPr>
        <w:t>детей безопасному и ответ</w:t>
      </w:r>
      <w:r w:rsidR="0090568B" w:rsidRPr="000F508A">
        <w:rPr>
          <w:color w:val="auto"/>
        </w:rPr>
        <w:t xml:space="preserve">ственному поведению в условиях чрезвычайных ситуаций. </w:t>
      </w:r>
    </w:p>
    <w:p w:rsidR="00860AAE" w:rsidRPr="000F508A" w:rsidRDefault="00860AAE" w:rsidP="000F508A">
      <w:pPr>
        <w:ind w:firstLine="709"/>
        <w:jc w:val="both"/>
        <w:rPr>
          <w:color w:val="auto"/>
        </w:rPr>
      </w:pPr>
      <w:r w:rsidRPr="000F508A">
        <w:rPr>
          <w:color w:val="auto"/>
        </w:rPr>
        <w:t>Задачи Конкурса:</w:t>
      </w:r>
    </w:p>
    <w:p w:rsidR="0090568B" w:rsidRPr="000F508A" w:rsidRDefault="0090568B" w:rsidP="000F508A">
      <w:pPr>
        <w:pStyle w:val="ab"/>
        <w:numPr>
          <w:ilvl w:val="0"/>
          <w:numId w:val="6"/>
        </w:numPr>
        <w:jc w:val="both"/>
        <w:rPr>
          <w:color w:val="auto"/>
        </w:rPr>
      </w:pPr>
      <w:r w:rsidRPr="000F508A">
        <w:rPr>
          <w:color w:val="auto"/>
        </w:rPr>
        <w:t xml:space="preserve">повышение профессиональной компетентности </w:t>
      </w:r>
      <w:r w:rsidR="00A20B1F" w:rsidRPr="000F508A">
        <w:rPr>
          <w:color w:val="auto"/>
        </w:rPr>
        <w:t xml:space="preserve">и развитие творческого потенциала </w:t>
      </w:r>
      <w:r w:rsidRPr="000F508A">
        <w:rPr>
          <w:color w:val="auto"/>
        </w:rPr>
        <w:t>педагогов</w:t>
      </w:r>
      <w:r w:rsidR="00A20B1F" w:rsidRPr="000F508A">
        <w:rPr>
          <w:color w:val="auto"/>
        </w:rPr>
        <w:t xml:space="preserve">; </w:t>
      </w:r>
    </w:p>
    <w:p w:rsidR="00F90ACA" w:rsidRPr="000F508A" w:rsidRDefault="00F90ACA" w:rsidP="000F508A">
      <w:pPr>
        <w:pStyle w:val="ab"/>
        <w:numPr>
          <w:ilvl w:val="0"/>
          <w:numId w:val="6"/>
        </w:numPr>
        <w:jc w:val="both"/>
        <w:rPr>
          <w:color w:val="auto"/>
        </w:rPr>
      </w:pPr>
      <w:r w:rsidRPr="000F508A">
        <w:rPr>
          <w:color w:val="auto"/>
        </w:rPr>
        <w:t>активизация новых информационных технологий для обучения детей безопасному поведению;</w:t>
      </w:r>
    </w:p>
    <w:p w:rsidR="00F90ACA" w:rsidRPr="000F508A" w:rsidRDefault="00F90ACA" w:rsidP="000F508A">
      <w:pPr>
        <w:pStyle w:val="ab"/>
        <w:numPr>
          <w:ilvl w:val="0"/>
          <w:numId w:val="6"/>
        </w:numPr>
        <w:jc w:val="both"/>
        <w:rPr>
          <w:color w:val="auto"/>
        </w:rPr>
      </w:pPr>
      <w:r w:rsidRPr="000F508A">
        <w:rPr>
          <w:color w:val="auto"/>
        </w:rPr>
        <w:t xml:space="preserve">мотивация педагогов к развитию инновационной и экспериментальной деятельности в процессе разработки и внедрения образовательных технологий в процесс обучения; </w:t>
      </w:r>
    </w:p>
    <w:p w:rsidR="00A20B1F" w:rsidRPr="000F508A" w:rsidRDefault="00A20B1F" w:rsidP="000F508A">
      <w:pPr>
        <w:pStyle w:val="ab"/>
        <w:numPr>
          <w:ilvl w:val="0"/>
          <w:numId w:val="6"/>
        </w:numPr>
        <w:jc w:val="both"/>
        <w:rPr>
          <w:color w:val="auto"/>
        </w:rPr>
      </w:pPr>
      <w:r w:rsidRPr="000F508A">
        <w:rPr>
          <w:color w:val="auto"/>
        </w:rPr>
        <w:t>популяризация педагогического опыта работников о</w:t>
      </w:r>
      <w:r w:rsidR="00B91936" w:rsidRPr="000F508A">
        <w:rPr>
          <w:color w:val="auto"/>
        </w:rPr>
        <w:t xml:space="preserve">бразования, </w:t>
      </w:r>
      <w:r w:rsidR="00F90ACA" w:rsidRPr="000F508A">
        <w:rPr>
          <w:color w:val="auto"/>
        </w:rPr>
        <w:t>обмен педагогическим опытом.</w:t>
      </w:r>
    </w:p>
    <w:p w:rsidR="005E5A4F" w:rsidRPr="000F508A" w:rsidRDefault="00ED6963" w:rsidP="000F508A">
      <w:pPr>
        <w:tabs>
          <w:tab w:val="left" w:pos="900"/>
        </w:tabs>
        <w:ind w:firstLine="709"/>
        <w:jc w:val="both"/>
      </w:pPr>
      <w:r w:rsidRPr="000F508A">
        <w:t>1.3</w:t>
      </w:r>
      <w:r w:rsidR="005E5A4F" w:rsidRPr="000F508A">
        <w:t>.</w:t>
      </w:r>
      <w:r w:rsidR="007431DC" w:rsidRPr="000F508A">
        <w:rPr>
          <w:color w:val="auto"/>
        </w:rPr>
        <w:t> </w:t>
      </w:r>
      <w:r w:rsidRPr="000F508A">
        <w:rPr>
          <w:color w:val="auto"/>
        </w:rPr>
        <w:t>П</w:t>
      </w:r>
      <w:r w:rsidR="00DA40F9" w:rsidRPr="000F508A">
        <w:rPr>
          <w:color w:val="auto"/>
        </w:rPr>
        <w:t>одготовку и п</w:t>
      </w:r>
      <w:r w:rsidRPr="000F508A">
        <w:rPr>
          <w:color w:val="auto"/>
        </w:rPr>
        <w:t>роведение</w:t>
      </w:r>
      <w:r w:rsidRPr="000F508A">
        <w:t xml:space="preserve"> Конкурса осуществля</w:t>
      </w:r>
      <w:r w:rsidR="00B363FC" w:rsidRPr="000F508A">
        <w:t>е</w:t>
      </w:r>
      <w:r w:rsidR="005E5A4F" w:rsidRPr="000F508A">
        <w:t>т</w:t>
      </w:r>
      <w:r w:rsidR="002E0B31" w:rsidRPr="000F508A">
        <w:t xml:space="preserve"> </w:t>
      </w:r>
      <w:r w:rsidRPr="000F508A">
        <w:t>г</w:t>
      </w:r>
      <w:r w:rsidR="005E5A4F" w:rsidRPr="000F508A">
        <w:t xml:space="preserve">осударственное образовательное </w:t>
      </w:r>
      <w:r w:rsidR="002E0B31" w:rsidRPr="000F508A">
        <w:t xml:space="preserve">автономное </w:t>
      </w:r>
      <w:r w:rsidR="005E5A4F" w:rsidRPr="000F508A">
        <w:t xml:space="preserve">учреждение </w:t>
      </w:r>
      <w:r w:rsidR="00862163" w:rsidRPr="000F508A">
        <w:t xml:space="preserve">дополнительного образования </w:t>
      </w:r>
      <w:r w:rsidR="005E5A4F" w:rsidRPr="000F508A">
        <w:t>Ярослав</w:t>
      </w:r>
      <w:r w:rsidRPr="000F508A">
        <w:t xml:space="preserve">ской области </w:t>
      </w:r>
      <w:r w:rsidR="005E5A4F" w:rsidRPr="000F508A">
        <w:t>Центр детско-юнош</w:t>
      </w:r>
      <w:r w:rsidRPr="000F508A">
        <w:t xml:space="preserve">еского технического творчества </w:t>
      </w:r>
      <w:r w:rsidR="005E5A4F" w:rsidRPr="000F508A">
        <w:t>(далее – ГО</w:t>
      </w:r>
      <w:r w:rsidR="002E0B31" w:rsidRPr="000F508A">
        <w:t>А</w:t>
      </w:r>
      <w:r w:rsidR="005E5A4F" w:rsidRPr="000F508A">
        <w:t xml:space="preserve">У </w:t>
      </w:r>
      <w:r w:rsidR="00862163" w:rsidRPr="000F508A">
        <w:t xml:space="preserve">ДО </w:t>
      </w:r>
      <w:r w:rsidR="005E5A4F" w:rsidRPr="000F508A">
        <w:t>ЯО ЦДЮТТ)</w:t>
      </w:r>
      <w:r w:rsidR="00B363FC" w:rsidRPr="000F508A">
        <w:t>.</w:t>
      </w:r>
    </w:p>
    <w:p w:rsidR="000F508A" w:rsidRDefault="000F508A" w:rsidP="000F508A">
      <w:pPr>
        <w:jc w:val="center"/>
        <w:rPr>
          <w:b/>
        </w:rPr>
      </w:pPr>
    </w:p>
    <w:p w:rsidR="005E5A4F" w:rsidRDefault="005E5A4F" w:rsidP="000F508A">
      <w:pPr>
        <w:jc w:val="center"/>
        <w:rPr>
          <w:b/>
        </w:rPr>
      </w:pPr>
      <w:r w:rsidRPr="000F508A">
        <w:rPr>
          <w:b/>
        </w:rPr>
        <w:t>2. Руководство Конкурсом</w:t>
      </w:r>
    </w:p>
    <w:p w:rsidR="000F508A" w:rsidRPr="000F508A" w:rsidRDefault="000F508A" w:rsidP="000F508A">
      <w:pPr>
        <w:jc w:val="center"/>
        <w:rPr>
          <w:b/>
        </w:rPr>
      </w:pPr>
    </w:p>
    <w:p w:rsidR="00D217A1" w:rsidRPr="000F508A" w:rsidRDefault="005E5A4F" w:rsidP="000F508A">
      <w:pPr>
        <w:tabs>
          <w:tab w:val="left" w:pos="0"/>
          <w:tab w:val="left" w:pos="993"/>
        </w:tabs>
        <w:ind w:firstLine="720"/>
        <w:jc w:val="both"/>
      </w:pPr>
      <w:r w:rsidRPr="000F508A">
        <w:rPr>
          <w:color w:val="auto"/>
        </w:rPr>
        <w:t xml:space="preserve">2.1. </w:t>
      </w:r>
      <w:r w:rsidR="00D217A1" w:rsidRPr="000F508A">
        <w:t xml:space="preserve">Общее руководство Конкурсом осуществляет организационный комитет (далее – Оргкомитет), который </w:t>
      </w:r>
      <w:r w:rsidR="002B17E0" w:rsidRPr="000F508A">
        <w:t>образуется на основании приказа</w:t>
      </w:r>
      <w:r w:rsidR="00D217A1" w:rsidRPr="000F508A">
        <w:t xml:space="preserve"> </w:t>
      </w:r>
      <w:r w:rsidR="006E21CF" w:rsidRPr="000F508A">
        <w:t>ГОАУ ДО ЯО ЦДЮТТ</w:t>
      </w:r>
      <w:r w:rsidR="008B37DE" w:rsidRPr="000F508A">
        <w:t>.</w:t>
      </w:r>
    </w:p>
    <w:p w:rsidR="005E5A4F" w:rsidRPr="000F508A" w:rsidRDefault="005E5A4F" w:rsidP="008A4DC5">
      <w:pPr>
        <w:pageBreakBefore/>
        <w:tabs>
          <w:tab w:val="left" w:pos="0"/>
        </w:tabs>
        <w:ind w:firstLine="720"/>
        <w:jc w:val="both"/>
        <w:rPr>
          <w:color w:val="auto"/>
        </w:rPr>
      </w:pPr>
      <w:r w:rsidRPr="000F508A">
        <w:rPr>
          <w:color w:val="auto"/>
        </w:rPr>
        <w:lastRenderedPageBreak/>
        <w:t>2.2. Оргкомитет:</w:t>
      </w:r>
    </w:p>
    <w:p w:rsidR="006E21CF" w:rsidRPr="000F508A" w:rsidRDefault="006E21CF" w:rsidP="000F508A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auto"/>
        </w:rPr>
      </w:pPr>
      <w:r w:rsidRPr="000F508A">
        <w:rPr>
          <w:color w:val="auto"/>
        </w:rPr>
        <w:t>обеспечивает организационное, информационное и консультативное сопровождение Конкурса;</w:t>
      </w:r>
    </w:p>
    <w:p w:rsidR="008B37DE" w:rsidRPr="000F508A" w:rsidRDefault="008B37DE" w:rsidP="000F508A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auto"/>
        </w:rPr>
      </w:pPr>
      <w:r w:rsidRPr="000F508A">
        <w:rPr>
          <w:color w:val="auto"/>
        </w:rPr>
        <w:t xml:space="preserve">определяет состав жюри Конкурса и порядок его работы; </w:t>
      </w:r>
    </w:p>
    <w:p w:rsidR="005E5A4F" w:rsidRPr="000F508A" w:rsidRDefault="000C7BDF" w:rsidP="000F508A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auto"/>
        </w:rPr>
      </w:pPr>
      <w:r w:rsidRPr="000F508A">
        <w:rPr>
          <w:color w:val="auto"/>
        </w:rPr>
        <w:t>по результатам работы жюри подводит итоги Конкурса.</w:t>
      </w:r>
    </w:p>
    <w:p w:rsidR="005E5A4F" w:rsidRPr="000F508A" w:rsidRDefault="005E5A4F" w:rsidP="000F508A">
      <w:pPr>
        <w:tabs>
          <w:tab w:val="left" w:pos="0"/>
        </w:tabs>
        <w:ind w:firstLine="720"/>
        <w:jc w:val="both"/>
        <w:rPr>
          <w:color w:val="auto"/>
        </w:rPr>
      </w:pPr>
      <w:r w:rsidRPr="000F508A">
        <w:rPr>
          <w:color w:val="auto"/>
        </w:rPr>
        <w:t>2.3. Жюри:</w:t>
      </w:r>
    </w:p>
    <w:p w:rsidR="00FC16B9" w:rsidRPr="000F508A" w:rsidRDefault="00FC16B9" w:rsidP="000F508A">
      <w:pPr>
        <w:numPr>
          <w:ilvl w:val="0"/>
          <w:numId w:val="1"/>
        </w:numPr>
        <w:tabs>
          <w:tab w:val="left" w:pos="0"/>
          <w:tab w:val="left" w:pos="993"/>
        </w:tabs>
        <w:ind w:left="0" w:firstLine="720"/>
        <w:jc w:val="both"/>
      </w:pPr>
      <w:r w:rsidRPr="000F508A">
        <w:t xml:space="preserve">проводит </w:t>
      </w:r>
      <w:r w:rsidR="008B37DE" w:rsidRPr="000F508A">
        <w:t xml:space="preserve">экспертную </w:t>
      </w:r>
      <w:r w:rsidRPr="000F508A">
        <w:t>оценку конкурсных работ;</w:t>
      </w:r>
    </w:p>
    <w:p w:rsidR="00FC16B9" w:rsidRPr="000F508A" w:rsidRDefault="00FC16B9" w:rsidP="000F508A">
      <w:pPr>
        <w:numPr>
          <w:ilvl w:val="0"/>
          <w:numId w:val="1"/>
        </w:numPr>
        <w:tabs>
          <w:tab w:val="left" w:pos="0"/>
          <w:tab w:val="left" w:pos="993"/>
        </w:tabs>
        <w:ind w:left="0" w:firstLine="720"/>
        <w:jc w:val="both"/>
      </w:pPr>
      <w:r w:rsidRPr="000F508A">
        <w:t>ведёт протокол Конкурса;</w:t>
      </w:r>
    </w:p>
    <w:p w:rsidR="00FC16B9" w:rsidRPr="000F508A" w:rsidRDefault="00FC16B9" w:rsidP="000F508A">
      <w:pPr>
        <w:numPr>
          <w:ilvl w:val="0"/>
          <w:numId w:val="1"/>
        </w:numPr>
        <w:tabs>
          <w:tab w:val="left" w:pos="0"/>
          <w:tab w:val="left" w:pos="720"/>
          <w:tab w:val="left" w:pos="993"/>
        </w:tabs>
        <w:ind w:left="0" w:firstLine="720"/>
        <w:jc w:val="both"/>
      </w:pPr>
      <w:r w:rsidRPr="000F508A">
        <w:t>определяет победителей и призёров Конкурса.</w:t>
      </w:r>
    </w:p>
    <w:p w:rsidR="000F508A" w:rsidRDefault="000F508A" w:rsidP="000F508A">
      <w:pPr>
        <w:jc w:val="center"/>
        <w:rPr>
          <w:b/>
          <w:color w:val="auto"/>
        </w:rPr>
      </w:pPr>
    </w:p>
    <w:p w:rsidR="005E5A4F" w:rsidRDefault="009E79EF" w:rsidP="000F508A">
      <w:pPr>
        <w:jc w:val="center"/>
        <w:rPr>
          <w:b/>
          <w:color w:val="auto"/>
        </w:rPr>
      </w:pPr>
      <w:r w:rsidRPr="000F508A">
        <w:rPr>
          <w:b/>
          <w:color w:val="auto"/>
        </w:rPr>
        <w:t>3. Участники Конкурса</w:t>
      </w:r>
    </w:p>
    <w:p w:rsidR="000F508A" w:rsidRPr="000F508A" w:rsidRDefault="000F508A" w:rsidP="000F508A">
      <w:pPr>
        <w:jc w:val="center"/>
        <w:rPr>
          <w:b/>
          <w:color w:val="auto"/>
        </w:rPr>
      </w:pPr>
    </w:p>
    <w:p w:rsidR="00B11ADC" w:rsidRPr="000F508A" w:rsidRDefault="009E79EF" w:rsidP="000F508A">
      <w:pPr>
        <w:ind w:firstLine="709"/>
        <w:jc w:val="both"/>
        <w:rPr>
          <w:color w:val="auto"/>
        </w:rPr>
      </w:pPr>
      <w:r w:rsidRPr="000F508A">
        <w:rPr>
          <w:color w:val="auto"/>
        </w:rPr>
        <w:t xml:space="preserve">3.1. </w:t>
      </w:r>
      <w:r w:rsidR="00B11ADC" w:rsidRPr="000F508A">
        <w:rPr>
          <w:color w:val="auto"/>
        </w:rPr>
        <w:t xml:space="preserve">К участию в Конкурсе приглашаются </w:t>
      </w:r>
      <w:r w:rsidR="00D725AF" w:rsidRPr="000F508A">
        <w:rPr>
          <w:color w:val="auto"/>
        </w:rPr>
        <w:t>а</w:t>
      </w:r>
      <w:r w:rsidR="00244E92" w:rsidRPr="000F508A">
        <w:rPr>
          <w:color w:val="auto"/>
        </w:rPr>
        <w:t xml:space="preserve">дминистративные </w:t>
      </w:r>
      <w:r w:rsidR="00B11ADC" w:rsidRPr="000F508A">
        <w:rPr>
          <w:color w:val="auto"/>
        </w:rPr>
        <w:t xml:space="preserve">и педагогические работники </w:t>
      </w:r>
      <w:r w:rsidR="00031B8A" w:rsidRPr="000F508A">
        <w:rPr>
          <w:color w:val="auto"/>
        </w:rPr>
        <w:t xml:space="preserve">дошкольных образовательных организаций, </w:t>
      </w:r>
      <w:r w:rsidR="00862163" w:rsidRPr="000F508A">
        <w:rPr>
          <w:bCs/>
        </w:rPr>
        <w:t>о</w:t>
      </w:r>
      <w:r w:rsidR="00447D7D" w:rsidRPr="000F508A">
        <w:rPr>
          <w:bCs/>
        </w:rPr>
        <w:t>бщео</w:t>
      </w:r>
      <w:r w:rsidR="00862163" w:rsidRPr="000F508A">
        <w:rPr>
          <w:bCs/>
        </w:rPr>
        <w:t>бразовательных организаций</w:t>
      </w:r>
      <w:r w:rsidR="0021569F" w:rsidRPr="000F508A">
        <w:rPr>
          <w:bCs/>
        </w:rPr>
        <w:t xml:space="preserve">, </w:t>
      </w:r>
      <w:r w:rsidR="00447D7D" w:rsidRPr="000F508A">
        <w:rPr>
          <w:bCs/>
        </w:rPr>
        <w:t xml:space="preserve">образовательных </w:t>
      </w:r>
      <w:r w:rsidR="0021569F" w:rsidRPr="000F508A">
        <w:rPr>
          <w:bCs/>
        </w:rPr>
        <w:t xml:space="preserve">организаций </w:t>
      </w:r>
      <w:r w:rsidR="00447D7D" w:rsidRPr="000F508A">
        <w:rPr>
          <w:bCs/>
        </w:rPr>
        <w:t xml:space="preserve">дополнительного образования, профессиональных образовательных организаций, организаций </w:t>
      </w:r>
      <w:r w:rsidR="0021569F" w:rsidRPr="000F508A">
        <w:rPr>
          <w:bCs/>
        </w:rPr>
        <w:t>для детей-сирот и детей без попечения родителей Ярославской области</w:t>
      </w:r>
      <w:r w:rsidR="00D725AF" w:rsidRPr="000F508A">
        <w:rPr>
          <w:color w:val="auto"/>
        </w:rPr>
        <w:t xml:space="preserve"> (далее – Организация).</w:t>
      </w:r>
    </w:p>
    <w:p w:rsidR="005A3465" w:rsidRPr="000F508A" w:rsidRDefault="005A3465" w:rsidP="000F508A">
      <w:pPr>
        <w:ind w:firstLine="720"/>
        <w:jc w:val="both"/>
        <w:rPr>
          <w:b/>
          <w:bCs/>
        </w:rPr>
      </w:pPr>
      <w:r w:rsidRPr="000F508A">
        <w:rPr>
          <w:bCs/>
        </w:rPr>
        <w:t>3.2. Участие в Конкурсе индивидуальное</w:t>
      </w:r>
      <w:r w:rsidR="00163CD9" w:rsidRPr="000F508A">
        <w:rPr>
          <w:bCs/>
        </w:rPr>
        <w:t xml:space="preserve"> и коллективное. Коллективные работы должны быть выполнены не более чем двумя участниками.</w:t>
      </w:r>
    </w:p>
    <w:p w:rsidR="0021569F" w:rsidRPr="000F508A" w:rsidRDefault="009E79EF" w:rsidP="000F508A">
      <w:pPr>
        <w:ind w:firstLine="709"/>
        <w:jc w:val="both"/>
        <w:rPr>
          <w:bCs/>
        </w:rPr>
      </w:pPr>
      <w:r w:rsidRPr="000F508A">
        <w:rPr>
          <w:color w:val="auto"/>
        </w:rPr>
        <w:t>3.</w:t>
      </w:r>
      <w:r w:rsidR="005A3465" w:rsidRPr="000F508A">
        <w:rPr>
          <w:color w:val="auto"/>
        </w:rPr>
        <w:t>3</w:t>
      </w:r>
      <w:r w:rsidRPr="000F508A">
        <w:rPr>
          <w:color w:val="auto"/>
        </w:rPr>
        <w:t xml:space="preserve">. </w:t>
      </w:r>
      <w:r w:rsidR="0021569F" w:rsidRPr="000F508A">
        <w:rPr>
          <w:bCs/>
        </w:rPr>
        <w:t xml:space="preserve">Организация имеет право представить на Конкурс </w:t>
      </w:r>
      <w:r w:rsidR="00031B8A" w:rsidRPr="000F508A">
        <w:rPr>
          <w:bCs/>
        </w:rPr>
        <w:t>не более двух</w:t>
      </w:r>
      <w:r w:rsidR="0021569F" w:rsidRPr="000F508A">
        <w:rPr>
          <w:bCs/>
        </w:rPr>
        <w:t xml:space="preserve"> работ в каждой номинации. </w:t>
      </w:r>
    </w:p>
    <w:p w:rsidR="00031B8A" w:rsidRPr="000F508A" w:rsidRDefault="00031B8A" w:rsidP="000F508A">
      <w:pPr>
        <w:ind w:firstLine="709"/>
        <w:jc w:val="both"/>
        <w:rPr>
          <w:bCs/>
        </w:rPr>
      </w:pPr>
      <w:r w:rsidRPr="000F508A">
        <w:rPr>
          <w:bCs/>
        </w:rPr>
        <w:t>3.4. Участник имеет право представить на Конкурс не более одной работы.</w:t>
      </w:r>
    </w:p>
    <w:p w:rsidR="000F508A" w:rsidRDefault="000F508A" w:rsidP="000F508A">
      <w:pPr>
        <w:ind w:left="357"/>
        <w:jc w:val="center"/>
        <w:rPr>
          <w:b/>
          <w:bCs/>
        </w:rPr>
      </w:pPr>
    </w:p>
    <w:p w:rsidR="005E5A4F" w:rsidRDefault="00924524" w:rsidP="000F508A">
      <w:pPr>
        <w:ind w:left="357"/>
        <w:jc w:val="center"/>
        <w:rPr>
          <w:b/>
          <w:bCs/>
        </w:rPr>
      </w:pPr>
      <w:r w:rsidRPr="000F508A">
        <w:rPr>
          <w:b/>
          <w:bCs/>
        </w:rPr>
        <w:t>4</w:t>
      </w:r>
      <w:r w:rsidR="00C0769B" w:rsidRPr="000F508A">
        <w:rPr>
          <w:b/>
          <w:bCs/>
        </w:rPr>
        <w:t xml:space="preserve">. Сроки, </w:t>
      </w:r>
      <w:r w:rsidR="005E5A4F" w:rsidRPr="000F508A">
        <w:rPr>
          <w:b/>
          <w:bCs/>
        </w:rPr>
        <w:t xml:space="preserve">порядок </w:t>
      </w:r>
      <w:r w:rsidR="008D7D07" w:rsidRPr="000F508A">
        <w:rPr>
          <w:b/>
          <w:bCs/>
        </w:rPr>
        <w:t xml:space="preserve">и условия </w:t>
      </w:r>
      <w:r w:rsidRPr="000F508A">
        <w:rPr>
          <w:b/>
          <w:bCs/>
        </w:rPr>
        <w:t>проведения Конкурса</w:t>
      </w:r>
    </w:p>
    <w:p w:rsidR="000F508A" w:rsidRPr="000F508A" w:rsidRDefault="000F508A" w:rsidP="000F508A">
      <w:pPr>
        <w:ind w:left="357"/>
        <w:jc w:val="center"/>
        <w:rPr>
          <w:b/>
          <w:bCs/>
        </w:rPr>
      </w:pPr>
    </w:p>
    <w:p w:rsidR="005A3465" w:rsidRPr="000F508A" w:rsidRDefault="00924524" w:rsidP="000F508A">
      <w:pPr>
        <w:ind w:firstLine="709"/>
        <w:jc w:val="both"/>
      </w:pPr>
      <w:r w:rsidRPr="000F508A">
        <w:rPr>
          <w:color w:val="auto"/>
        </w:rPr>
        <w:t>4.1</w:t>
      </w:r>
      <w:r w:rsidR="005E5A4F" w:rsidRPr="000F508A">
        <w:rPr>
          <w:color w:val="auto"/>
        </w:rPr>
        <w:t>.</w:t>
      </w:r>
      <w:r w:rsidR="005E5A4F" w:rsidRPr="000F508A">
        <w:t xml:space="preserve"> </w:t>
      </w:r>
      <w:r w:rsidRPr="000F508A">
        <w:t>К</w:t>
      </w:r>
      <w:r w:rsidR="005E5A4F" w:rsidRPr="000F508A">
        <w:t xml:space="preserve">онкурс проводится </w:t>
      </w:r>
      <w:r w:rsidR="005A3465" w:rsidRPr="000F508A">
        <w:t xml:space="preserve">с </w:t>
      </w:r>
      <w:r w:rsidR="001203CC" w:rsidRPr="000F508A">
        <w:t xml:space="preserve">7 </w:t>
      </w:r>
      <w:r w:rsidR="005A3465" w:rsidRPr="000F508A">
        <w:t xml:space="preserve">по </w:t>
      </w:r>
      <w:r w:rsidR="00406709" w:rsidRPr="000F508A">
        <w:t>30</w:t>
      </w:r>
      <w:r w:rsidR="00B013BB" w:rsidRPr="000F508A">
        <w:t xml:space="preserve"> </w:t>
      </w:r>
      <w:r w:rsidR="001203CC" w:rsidRPr="000F508A">
        <w:t>сентября</w:t>
      </w:r>
      <w:r w:rsidR="005A3465" w:rsidRPr="000F508A">
        <w:t xml:space="preserve"> 20</w:t>
      </w:r>
      <w:r w:rsidR="006E21CF" w:rsidRPr="000F508A">
        <w:t>20</w:t>
      </w:r>
      <w:r w:rsidR="005A3465" w:rsidRPr="000F508A">
        <w:t xml:space="preserve"> года.</w:t>
      </w:r>
    </w:p>
    <w:p w:rsidR="00D13F4F" w:rsidRPr="000F508A" w:rsidRDefault="00924524" w:rsidP="000F508A">
      <w:pPr>
        <w:ind w:firstLine="709"/>
        <w:jc w:val="both"/>
      </w:pPr>
      <w:r w:rsidRPr="000F508A">
        <w:rPr>
          <w:bCs/>
        </w:rPr>
        <w:t>4</w:t>
      </w:r>
      <w:r w:rsidR="005E5A4F" w:rsidRPr="000F508A">
        <w:rPr>
          <w:bCs/>
        </w:rPr>
        <w:t>.</w:t>
      </w:r>
      <w:r w:rsidR="005E5A4F" w:rsidRPr="000F508A">
        <w:t xml:space="preserve">2. </w:t>
      </w:r>
      <w:r w:rsidR="005E5A4F" w:rsidRPr="000F508A">
        <w:rPr>
          <w:bCs/>
        </w:rPr>
        <w:t xml:space="preserve">Заявки и </w:t>
      </w:r>
      <w:r w:rsidR="006256CE" w:rsidRPr="000F508A">
        <w:rPr>
          <w:bCs/>
        </w:rPr>
        <w:t xml:space="preserve">конкурсные </w:t>
      </w:r>
      <w:r w:rsidR="000E051F" w:rsidRPr="000F508A">
        <w:rPr>
          <w:bCs/>
        </w:rPr>
        <w:t>работы</w:t>
      </w:r>
      <w:r w:rsidR="000E051F" w:rsidRPr="000F508A">
        <w:rPr>
          <w:b/>
          <w:bCs/>
        </w:rPr>
        <w:t xml:space="preserve"> </w:t>
      </w:r>
      <w:r w:rsidR="005E5A4F" w:rsidRPr="000F508A">
        <w:rPr>
          <w:bCs/>
        </w:rPr>
        <w:t xml:space="preserve">принимаются </w:t>
      </w:r>
      <w:r w:rsidR="006E21CF" w:rsidRPr="000F508A">
        <w:rPr>
          <w:bCs/>
        </w:rPr>
        <w:t>с 7 по 1</w:t>
      </w:r>
      <w:r w:rsidR="00406709" w:rsidRPr="000F508A">
        <w:rPr>
          <w:bCs/>
        </w:rPr>
        <w:t>5</w:t>
      </w:r>
      <w:r w:rsidR="001203CC" w:rsidRPr="000F508A">
        <w:rPr>
          <w:bCs/>
        </w:rPr>
        <w:t xml:space="preserve"> сентября</w:t>
      </w:r>
      <w:r w:rsidR="00595E80" w:rsidRPr="000F508A">
        <w:rPr>
          <w:bCs/>
        </w:rPr>
        <w:t xml:space="preserve"> </w:t>
      </w:r>
      <w:r w:rsidR="005E5A4F" w:rsidRPr="000F508A">
        <w:rPr>
          <w:bCs/>
        </w:rPr>
        <w:t>20</w:t>
      </w:r>
      <w:r w:rsidR="00406709" w:rsidRPr="000F508A">
        <w:rPr>
          <w:bCs/>
        </w:rPr>
        <w:t>20</w:t>
      </w:r>
      <w:r w:rsidR="007C0DC8" w:rsidRPr="000F508A">
        <w:rPr>
          <w:bCs/>
        </w:rPr>
        <w:t xml:space="preserve"> </w:t>
      </w:r>
      <w:r w:rsidR="005E5A4F" w:rsidRPr="000F508A">
        <w:rPr>
          <w:bCs/>
        </w:rPr>
        <w:t>года</w:t>
      </w:r>
      <w:r w:rsidR="007951D6" w:rsidRPr="000F508A">
        <w:rPr>
          <w:bCs/>
        </w:rPr>
        <w:t xml:space="preserve"> </w:t>
      </w:r>
      <w:r w:rsidR="00D13F4F" w:rsidRPr="000F508A">
        <w:rPr>
          <w:bCs/>
        </w:rPr>
        <w:t xml:space="preserve">по </w:t>
      </w:r>
      <w:r w:rsidR="00691CB2" w:rsidRPr="000F508A">
        <w:rPr>
          <w:bCs/>
        </w:rPr>
        <w:t xml:space="preserve">электронному </w:t>
      </w:r>
      <w:r w:rsidR="00D13F4F" w:rsidRPr="000F508A">
        <w:rPr>
          <w:bCs/>
        </w:rPr>
        <w:t xml:space="preserve">адресу: </w:t>
      </w:r>
      <w:hyperlink r:id="rId8" w:history="1">
        <w:r w:rsidR="00691CB2" w:rsidRPr="000F508A">
          <w:rPr>
            <w:rStyle w:val="a6"/>
            <w:bCs/>
            <w:lang w:val="en-US"/>
          </w:rPr>
          <w:t>cttuyar</w:t>
        </w:r>
        <w:r w:rsidR="00691CB2" w:rsidRPr="000F508A">
          <w:rPr>
            <w:rStyle w:val="a6"/>
            <w:bCs/>
          </w:rPr>
          <w:t>@</w:t>
        </w:r>
        <w:r w:rsidR="00691CB2" w:rsidRPr="000F508A">
          <w:rPr>
            <w:rStyle w:val="a6"/>
            <w:bCs/>
            <w:lang w:val="en-US"/>
          </w:rPr>
          <w:t>mail</w:t>
        </w:r>
        <w:r w:rsidR="00691CB2" w:rsidRPr="000F508A">
          <w:rPr>
            <w:rStyle w:val="a6"/>
            <w:bCs/>
          </w:rPr>
          <w:t>.</w:t>
        </w:r>
        <w:proofErr w:type="spellStart"/>
        <w:r w:rsidR="00691CB2" w:rsidRPr="000F508A">
          <w:rPr>
            <w:rStyle w:val="a6"/>
            <w:bCs/>
            <w:lang w:val="en-US"/>
          </w:rPr>
          <w:t>ru</w:t>
        </w:r>
        <w:proofErr w:type="spellEnd"/>
      </w:hyperlink>
      <w:r w:rsidR="00D13F4F" w:rsidRPr="000F508A">
        <w:t>.</w:t>
      </w:r>
    </w:p>
    <w:p w:rsidR="006E21CF" w:rsidRPr="000F508A" w:rsidRDefault="006E21CF" w:rsidP="000F508A">
      <w:pPr>
        <w:ind w:firstLine="567"/>
        <w:jc w:val="both"/>
      </w:pPr>
      <w:r w:rsidRPr="000F508A">
        <w:t>Заявки и конкурсные работы, поступившие позднее указанного срока и заполненные не по форме, не рассматриваются.</w:t>
      </w:r>
    </w:p>
    <w:p w:rsidR="006E21CF" w:rsidRPr="000F508A" w:rsidRDefault="006E21CF" w:rsidP="000F508A">
      <w:pPr>
        <w:ind w:firstLine="567"/>
        <w:jc w:val="both"/>
      </w:pPr>
      <w:r w:rsidRPr="000F508A">
        <w:t>4.3. Организация предоставляет в Оргкомитет:</w:t>
      </w:r>
    </w:p>
    <w:p w:rsidR="006E21CF" w:rsidRPr="000F508A" w:rsidRDefault="006E21CF" w:rsidP="000F508A">
      <w:pPr>
        <w:pStyle w:val="ab"/>
        <w:numPr>
          <w:ilvl w:val="0"/>
          <w:numId w:val="14"/>
        </w:numPr>
        <w:jc w:val="both"/>
      </w:pPr>
      <w:r w:rsidRPr="000F508A">
        <w:t>заявку на участие в Конкурсе (приложение 1 к настоящему Положению);</w:t>
      </w:r>
    </w:p>
    <w:p w:rsidR="006E21CF" w:rsidRPr="000F508A" w:rsidRDefault="006E21CF" w:rsidP="000F508A">
      <w:pPr>
        <w:pStyle w:val="ab"/>
        <w:numPr>
          <w:ilvl w:val="0"/>
          <w:numId w:val="14"/>
        </w:numPr>
        <w:jc w:val="both"/>
      </w:pPr>
      <w:r w:rsidRPr="000F508A">
        <w:t>согласие на обработку персональных данных (приложение 2 к настоящему Положению);</w:t>
      </w:r>
    </w:p>
    <w:p w:rsidR="006E21CF" w:rsidRPr="000F508A" w:rsidRDefault="006E21CF" w:rsidP="000F508A">
      <w:pPr>
        <w:pStyle w:val="ab"/>
        <w:numPr>
          <w:ilvl w:val="0"/>
          <w:numId w:val="14"/>
        </w:numPr>
        <w:jc w:val="both"/>
      </w:pPr>
      <w:r w:rsidRPr="000F508A">
        <w:t xml:space="preserve">конкурсные работы. </w:t>
      </w:r>
    </w:p>
    <w:p w:rsidR="001203CC" w:rsidRPr="000F508A" w:rsidRDefault="00F007FC" w:rsidP="008A4DC5">
      <w:pPr>
        <w:ind w:firstLine="567"/>
        <w:jc w:val="both"/>
      </w:pPr>
      <w:r w:rsidRPr="000F508A">
        <w:t>4.</w:t>
      </w:r>
      <w:r w:rsidR="006E21CF" w:rsidRPr="000F508A">
        <w:t>4</w:t>
      </w:r>
      <w:r w:rsidRPr="000F508A">
        <w:t xml:space="preserve">. </w:t>
      </w:r>
      <w:r w:rsidR="001203CC" w:rsidRPr="000F508A">
        <w:t>Тематика конкурсных работ:</w:t>
      </w:r>
    </w:p>
    <w:p w:rsidR="001203CC" w:rsidRPr="000F508A" w:rsidRDefault="001203CC" w:rsidP="000F508A">
      <w:pPr>
        <w:pStyle w:val="ab"/>
        <w:numPr>
          <w:ilvl w:val="0"/>
          <w:numId w:val="7"/>
        </w:numPr>
        <w:jc w:val="both"/>
      </w:pPr>
      <w:r w:rsidRPr="000F508A">
        <w:t>формирование понятия опасных и чрезвычайных ситуаций, их классификации, характеристик, умений распознавания ситуаций, опасных для жизни и здоровья, и правил безопасного поведения в них;</w:t>
      </w:r>
    </w:p>
    <w:p w:rsidR="001203CC" w:rsidRPr="000F508A" w:rsidRDefault="001203CC" w:rsidP="000F508A">
      <w:pPr>
        <w:pStyle w:val="ab"/>
        <w:numPr>
          <w:ilvl w:val="0"/>
          <w:numId w:val="7"/>
        </w:numPr>
        <w:jc w:val="both"/>
      </w:pPr>
      <w:r w:rsidRPr="000F508A">
        <w:t>правила безопасного поведения во время опасных природных явлений, меры безопасного поведения на водоёмах в различное время года;</w:t>
      </w:r>
    </w:p>
    <w:p w:rsidR="001203CC" w:rsidRPr="000F508A" w:rsidRDefault="001203CC" w:rsidP="000F508A">
      <w:pPr>
        <w:pStyle w:val="ab"/>
        <w:numPr>
          <w:ilvl w:val="0"/>
          <w:numId w:val="7"/>
        </w:numPr>
        <w:jc w:val="both"/>
      </w:pPr>
      <w:r w:rsidRPr="000F508A">
        <w:lastRenderedPageBreak/>
        <w:t>безопасное поведение в чрезвычайных ситуациях в быту: опасные и аварийные ситуации в жилище в повседневной жизни, безопасное обращение с бытовыми приборами, бытовым газом, средствами бытовой химии, соблюдение мер безопасности при работе с инструментами, компьютерной техникой;</w:t>
      </w:r>
    </w:p>
    <w:p w:rsidR="001203CC" w:rsidRPr="000F508A" w:rsidRDefault="001203CC" w:rsidP="000F508A">
      <w:pPr>
        <w:pStyle w:val="ab"/>
        <w:numPr>
          <w:ilvl w:val="0"/>
          <w:numId w:val="7"/>
        </w:numPr>
        <w:jc w:val="both"/>
      </w:pPr>
      <w:r w:rsidRPr="000F508A">
        <w:t>безопасное поведение в опасных ситуациях социального характера: соблюдение правил безопасности в общественных местах, на улице, в подъезде, в лифте, в квартире, в толпе, безопасность у телефона, при общении в социальных сетях, при работе в сети Интернет.</w:t>
      </w:r>
    </w:p>
    <w:p w:rsidR="006E21CF" w:rsidRPr="000F508A" w:rsidRDefault="006E21CF" w:rsidP="000F508A">
      <w:pPr>
        <w:ind w:firstLine="567"/>
        <w:jc w:val="both"/>
      </w:pPr>
      <w:r w:rsidRPr="000F508A">
        <w:t>4.5. Номинации Конкурса:</w:t>
      </w:r>
    </w:p>
    <w:p w:rsidR="007A194C" w:rsidRPr="000F508A" w:rsidRDefault="007A194C" w:rsidP="000F508A">
      <w:pPr>
        <w:pStyle w:val="ab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ind w:left="567" w:firstLine="0"/>
        <w:jc w:val="both"/>
        <w:rPr>
          <w:color w:val="auto"/>
        </w:rPr>
      </w:pPr>
      <w:r w:rsidRPr="000F508A">
        <w:rPr>
          <w:color w:val="auto"/>
        </w:rPr>
        <w:t>«Методическая разработка занятия</w:t>
      </w:r>
      <w:r w:rsidR="000F508A" w:rsidRPr="000F508A">
        <w:rPr>
          <w:color w:val="auto"/>
        </w:rPr>
        <w:t>»;</w:t>
      </w:r>
    </w:p>
    <w:p w:rsidR="006E21CF" w:rsidRPr="000F508A" w:rsidRDefault="006E21CF" w:rsidP="000F508A">
      <w:pPr>
        <w:pStyle w:val="ab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ind w:left="567" w:firstLine="0"/>
        <w:jc w:val="both"/>
        <w:rPr>
          <w:color w:val="auto"/>
        </w:rPr>
      </w:pPr>
      <w:r w:rsidRPr="000F508A">
        <w:rPr>
          <w:color w:val="auto"/>
        </w:rPr>
        <w:t>«Сценарий массового мероприятия с обучающимися»</w:t>
      </w:r>
      <w:r w:rsidR="003179A1" w:rsidRPr="000F508A">
        <w:rPr>
          <w:color w:val="auto"/>
        </w:rPr>
        <w:t>;</w:t>
      </w:r>
    </w:p>
    <w:p w:rsidR="006E21CF" w:rsidRPr="000F508A" w:rsidRDefault="006E21CF" w:rsidP="000F508A">
      <w:pPr>
        <w:pStyle w:val="ab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jc w:val="both"/>
        <w:rPr>
          <w:color w:val="auto"/>
        </w:rPr>
      </w:pPr>
      <w:r w:rsidRPr="000F508A">
        <w:rPr>
          <w:color w:val="auto"/>
        </w:rPr>
        <w:t>«Обучающая компьютерная игра».</w:t>
      </w:r>
    </w:p>
    <w:p w:rsidR="006E21CF" w:rsidRPr="000F508A" w:rsidRDefault="006E21CF" w:rsidP="000F508A">
      <w:pPr>
        <w:ind w:firstLine="567"/>
        <w:jc w:val="both"/>
        <w:rPr>
          <w:color w:val="auto"/>
        </w:rPr>
      </w:pPr>
      <w:r w:rsidRPr="000F508A">
        <w:rPr>
          <w:bCs/>
        </w:rPr>
        <w:t xml:space="preserve">4.6. </w:t>
      </w:r>
      <w:r w:rsidRPr="000F508A">
        <w:rPr>
          <w:color w:val="auto"/>
        </w:rPr>
        <w:t>Требования к оформлению работ:</w:t>
      </w:r>
    </w:p>
    <w:p w:rsidR="006E21CF" w:rsidRPr="000F508A" w:rsidRDefault="006E21CF" w:rsidP="000F508A">
      <w:pPr>
        <w:pStyle w:val="ab"/>
        <w:numPr>
          <w:ilvl w:val="0"/>
          <w:numId w:val="15"/>
        </w:numPr>
        <w:jc w:val="both"/>
        <w:rPr>
          <w:color w:val="auto"/>
        </w:rPr>
      </w:pPr>
      <w:r w:rsidRPr="000F508A">
        <w:t>работы предоставляются в электронном виде</w:t>
      </w:r>
      <w:r w:rsidRPr="000F508A">
        <w:rPr>
          <w:color w:val="auto"/>
        </w:rPr>
        <w:t>;</w:t>
      </w:r>
    </w:p>
    <w:p w:rsidR="006E21CF" w:rsidRPr="000F508A" w:rsidRDefault="006E21CF" w:rsidP="000F508A">
      <w:pPr>
        <w:pStyle w:val="ab"/>
        <w:numPr>
          <w:ilvl w:val="0"/>
          <w:numId w:val="15"/>
        </w:numPr>
        <w:jc w:val="both"/>
        <w:rPr>
          <w:color w:val="auto"/>
        </w:rPr>
      </w:pPr>
      <w:r w:rsidRPr="000F508A">
        <w:rPr>
          <w:color w:val="auto"/>
        </w:rPr>
        <w:t xml:space="preserve">работа выполняется в текстовом редакторе </w:t>
      </w:r>
      <w:proofErr w:type="spellStart"/>
      <w:r w:rsidRPr="000F508A">
        <w:rPr>
          <w:color w:val="auto"/>
        </w:rPr>
        <w:t>Microsoft</w:t>
      </w:r>
      <w:proofErr w:type="spellEnd"/>
      <w:r w:rsidRPr="000F508A">
        <w:rPr>
          <w:color w:val="auto"/>
        </w:rPr>
        <w:t xml:space="preserve"> </w:t>
      </w:r>
      <w:proofErr w:type="spellStart"/>
      <w:r w:rsidRPr="000F508A">
        <w:rPr>
          <w:color w:val="auto"/>
        </w:rPr>
        <w:t>Office</w:t>
      </w:r>
      <w:proofErr w:type="spellEnd"/>
      <w:r w:rsidRPr="000F508A">
        <w:rPr>
          <w:color w:val="auto"/>
        </w:rPr>
        <w:t xml:space="preserve"> </w:t>
      </w:r>
      <w:proofErr w:type="spellStart"/>
      <w:r w:rsidRPr="000F508A">
        <w:rPr>
          <w:color w:val="auto"/>
        </w:rPr>
        <w:t>Word</w:t>
      </w:r>
      <w:proofErr w:type="spellEnd"/>
      <w:r w:rsidRPr="000F508A">
        <w:rPr>
          <w:color w:val="auto"/>
        </w:rPr>
        <w:t>;</w:t>
      </w:r>
    </w:p>
    <w:p w:rsidR="006E21CF" w:rsidRPr="000F508A" w:rsidRDefault="006E21CF" w:rsidP="000F508A">
      <w:pPr>
        <w:pStyle w:val="ab"/>
        <w:numPr>
          <w:ilvl w:val="0"/>
          <w:numId w:val="15"/>
        </w:numPr>
        <w:tabs>
          <w:tab w:val="left" w:pos="851"/>
        </w:tabs>
        <w:jc w:val="both"/>
        <w:rPr>
          <w:color w:val="auto"/>
        </w:rPr>
      </w:pPr>
      <w:r w:rsidRPr="000F508A">
        <w:rPr>
          <w:color w:val="auto"/>
        </w:rPr>
        <w:t>структура работы:</w:t>
      </w:r>
    </w:p>
    <w:p w:rsidR="006E21CF" w:rsidRPr="000F508A" w:rsidRDefault="006E21CF" w:rsidP="000F508A">
      <w:pPr>
        <w:pStyle w:val="ab"/>
        <w:numPr>
          <w:ilvl w:val="0"/>
          <w:numId w:val="11"/>
        </w:numPr>
        <w:ind w:left="426" w:firstLine="567"/>
        <w:jc w:val="both"/>
        <w:rPr>
          <w:color w:val="auto"/>
        </w:rPr>
      </w:pPr>
      <w:r w:rsidRPr="000F508A">
        <w:rPr>
          <w:color w:val="auto"/>
        </w:rPr>
        <w:t>титульный лист;</w:t>
      </w:r>
    </w:p>
    <w:p w:rsidR="006E21CF" w:rsidRPr="000F508A" w:rsidRDefault="006E21CF" w:rsidP="000F508A">
      <w:pPr>
        <w:pStyle w:val="ab"/>
        <w:numPr>
          <w:ilvl w:val="0"/>
          <w:numId w:val="11"/>
        </w:numPr>
        <w:ind w:left="426" w:firstLine="567"/>
        <w:jc w:val="both"/>
        <w:rPr>
          <w:color w:val="auto"/>
        </w:rPr>
      </w:pPr>
      <w:r w:rsidRPr="000F508A">
        <w:rPr>
          <w:color w:val="auto"/>
        </w:rPr>
        <w:t>основной текст;</w:t>
      </w:r>
    </w:p>
    <w:p w:rsidR="006E21CF" w:rsidRPr="000F508A" w:rsidRDefault="006E21CF" w:rsidP="000F508A">
      <w:pPr>
        <w:pStyle w:val="ab"/>
        <w:numPr>
          <w:ilvl w:val="0"/>
          <w:numId w:val="11"/>
        </w:numPr>
        <w:ind w:left="426" w:firstLine="567"/>
        <w:jc w:val="both"/>
        <w:rPr>
          <w:color w:val="auto"/>
        </w:rPr>
      </w:pPr>
      <w:r w:rsidRPr="000F508A">
        <w:rPr>
          <w:color w:val="auto"/>
        </w:rPr>
        <w:t>список информационных источников;</w:t>
      </w:r>
    </w:p>
    <w:p w:rsidR="006E21CF" w:rsidRPr="000F508A" w:rsidRDefault="006E21CF" w:rsidP="000F508A">
      <w:pPr>
        <w:ind w:firstLine="709"/>
        <w:jc w:val="both"/>
        <w:rPr>
          <w:color w:val="auto"/>
        </w:rPr>
      </w:pPr>
      <w:r w:rsidRPr="000F508A">
        <w:rPr>
          <w:color w:val="auto"/>
        </w:rPr>
        <w:t>– на титульном листе указывается:</w:t>
      </w:r>
    </w:p>
    <w:p w:rsidR="006E21CF" w:rsidRPr="000F508A" w:rsidRDefault="006E21CF" w:rsidP="000F508A">
      <w:pPr>
        <w:pStyle w:val="ab"/>
        <w:numPr>
          <w:ilvl w:val="0"/>
          <w:numId w:val="16"/>
        </w:numPr>
        <w:jc w:val="both"/>
        <w:rPr>
          <w:color w:val="auto"/>
        </w:rPr>
      </w:pPr>
      <w:r w:rsidRPr="000F508A">
        <w:rPr>
          <w:color w:val="auto"/>
        </w:rPr>
        <w:t xml:space="preserve">муниципальное образование, название образовательной организации; </w:t>
      </w:r>
    </w:p>
    <w:p w:rsidR="006E21CF" w:rsidRPr="000F508A" w:rsidRDefault="006E21CF" w:rsidP="000F508A">
      <w:pPr>
        <w:pStyle w:val="ab"/>
        <w:numPr>
          <w:ilvl w:val="0"/>
          <w:numId w:val="16"/>
        </w:numPr>
        <w:jc w:val="both"/>
        <w:rPr>
          <w:color w:val="auto"/>
        </w:rPr>
      </w:pPr>
      <w:r w:rsidRPr="000F508A">
        <w:rPr>
          <w:color w:val="auto"/>
        </w:rPr>
        <w:t>фамилия, имя, отчество, должность автора;</w:t>
      </w:r>
    </w:p>
    <w:p w:rsidR="006E21CF" w:rsidRPr="000F508A" w:rsidRDefault="006E21CF" w:rsidP="000F508A">
      <w:pPr>
        <w:pStyle w:val="ab"/>
        <w:numPr>
          <w:ilvl w:val="0"/>
          <w:numId w:val="16"/>
        </w:numPr>
        <w:jc w:val="both"/>
        <w:rPr>
          <w:color w:val="auto"/>
        </w:rPr>
      </w:pPr>
      <w:r w:rsidRPr="000F508A">
        <w:rPr>
          <w:color w:val="auto"/>
        </w:rPr>
        <w:t>название работы;</w:t>
      </w:r>
    </w:p>
    <w:p w:rsidR="006E21CF" w:rsidRPr="000F508A" w:rsidRDefault="006E21CF" w:rsidP="000F508A">
      <w:pPr>
        <w:pStyle w:val="ab"/>
        <w:numPr>
          <w:ilvl w:val="0"/>
          <w:numId w:val="16"/>
        </w:numPr>
        <w:jc w:val="both"/>
        <w:rPr>
          <w:color w:val="auto"/>
        </w:rPr>
      </w:pPr>
      <w:r w:rsidRPr="000F508A">
        <w:rPr>
          <w:color w:val="auto"/>
        </w:rPr>
        <w:t>год выполнения работы.</w:t>
      </w:r>
      <w:r w:rsidRPr="000F508A">
        <w:t xml:space="preserve"> </w:t>
      </w:r>
    </w:p>
    <w:p w:rsidR="006E21CF" w:rsidRPr="000F508A" w:rsidRDefault="006E21CF" w:rsidP="000F508A">
      <w:pPr>
        <w:ind w:firstLine="567"/>
        <w:jc w:val="both"/>
        <w:rPr>
          <w:color w:val="auto"/>
        </w:rPr>
      </w:pPr>
      <w:r w:rsidRPr="000F508A">
        <w:rPr>
          <w:color w:val="auto"/>
        </w:rPr>
        <w:t>4.</w:t>
      </w:r>
      <w:r w:rsidR="000F508A" w:rsidRPr="000F508A">
        <w:rPr>
          <w:color w:val="auto"/>
        </w:rPr>
        <w:t>7</w:t>
      </w:r>
      <w:r w:rsidRPr="000F508A">
        <w:rPr>
          <w:color w:val="auto"/>
        </w:rPr>
        <w:t>. При наличии совпадения текста представленной работы с информационными источниками из сети Интернет более чем на 50 % без указания ссылок, работа не оценивается.</w:t>
      </w:r>
    </w:p>
    <w:p w:rsidR="006E21CF" w:rsidRPr="000F508A" w:rsidRDefault="006E21CF" w:rsidP="000F508A">
      <w:pPr>
        <w:ind w:firstLine="567"/>
        <w:jc w:val="both"/>
        <w:rPr>
          <w:color w:val="auto"/>
        </w:rPr>
      </w:pPr>
      <w:r w:rsidRPr="000F508A">
        <w:rPr>
          <w:color w:val="auto"/>
        </w:rPr>
        <w:t>4.</w:t>
      </w:r>
      <w:r w:rsidR="000F508A" w:rsidRPr="000F508A">
        <w:rPr>
          <w:color w:val="auto"/>
        </w:rPr>
        <w:t>8</w:t>
      </w:r>
      <w:r w:rsidRPr="000F508A">
        <w:rPr>
          <w:color w:val="auto"/>
        </w:rPr>
        <w:t>. Конкурсные</w:t>
      </w:r>
      <w:r w:rsidRPr="000F508A">
        <w:t xml:space="preserve"> работы оцениваются </w:t>
      </w:r>
      <w:r w:rsidRPr="000F508A">
        <w:rPr>
          <w:color w:val="auto"/>
        </w:rPr>
        <w:t>по следующим критериям:</w:t>
      </w:r>
    </w:p>
    <w:p w:rsidR="006E21CF" w:rsidRPr="000F508A" w:rsidRDefault="006E21CF" w:rsidP="000F508A">
      <w:pPr>
        <w:numPr>
          <w:ilvl w:val="0"/>
          <w:numId w:val="2"/>
        </w:numPr>
        <w:tabs>
          <w:tab w:val="clear" w:pos="993"/>
          <w:tab w:val="left" w:pos="709"/>
          <w:tab w:val="left" w:pos="851"/>
        </w:tabs>
        <w:ind w:left="851" w:hanging="284"/>
        <w:rPr>
          <w:color w:val="auto"/>
        </w:rPr>
      </w:pPr>
      <w:r w:rsidRPr="000F508A">
        <w:rPr>
          <w:color w:val="auto"/>
        </w:rPr>
        <w:t>соответствие содержания работы теме Конкурса и номинации;</w:t>
      </w:r>
    </w:p>
    <w:p w:rsidR="006E21CF" w:rsidRPr="000F508A" w:rsidRDefault="006E21CF" w:rsidP="000F508A">
      <w:pPr>
        <w:numPr>
          <w:ilvl w:val="0"/>
          <w:numId w:val="2"/>
        </w:numPr>
        <w:tabs>
          <w:tab w:val="clear" w:pos="993"/>
          <w:tab w:val="left" w:pos="709"/>
          <w:tab w:val="left" w:pos="851"/>
        </w:tabs>
        <w:ind w:left="851" w:hanging="284"/>
        <w:jc w:val="both"/>
        <w:rPr>
          <w:color w:val="auto"/>
        </w:rPr>
      </w:pPr>
      <w:r w:rsidRPr="000F508A">
        <w:rPr>
          <w:color w:val="auto"/>
        </w:rPr>
        <w:t>актуальность и современность работы;</w:t>
      </w:r>
    </w:p>
    <w:p w:rsidR="006E21CF" w:rsidRPr="000F508A" w:rsidRDefault="006E21CF" w:rsidP="000F508A">
      <w:pPr>
        <w:numPr>
          <w:ilvl w:val="0"/>
          <w:numId w:val="2"/>
        </w:numPr>
        <w:tabs>
          <w:tab w:val="clear" w:pos="993"/>
          <w:tab w:val="left" w:pos="709"/>
          <w:tab w:val="left" w:pos="851"/>
        </w:tabs>
        <w:ind w:left="851" w:hanging="284"/>
        <w:jc w:val="both"/>
        <w:rPr>
          <w:color w:val="auto"/>
        </w:rPr>
      </w:pPr>
      <w:r w:rsidRPr="000F508A">
        <w:rPr>
          <w:color w:val="auto"/>
        </w:rPr>
        <w:t xml:space="preserve">эффективность практического применения; </w:t>
      </w:r>
    </w:p>
    <w:p w:rsidR="006E21CF" w:rsidRPr="000F508A" w:rsidRDefault="006E21CF" w:rsidP="000F508A">
      <w:pPr>
        <w:numPr>
          <w:ilvl w:val="0"/>
          <w:numId w:val="2"/>
        </w:numPr>
        <w:tabs>
          <w:tab w:val="clear" w:pos="993"/>
          <w:tab w:val="left" w:pos="709"/>
          <w:tab w:val="left" w:pos="851"/>
        </w:tabs>
        <w:ind w:left="851" w:hanging="284"/>
        <w:jc w:val="both"/>
        <w:rPr>
          <w:color w:val="auto"/>
        </w:rPr>
      </w:pPr>
      <w:r w:rsidRPr="000F508A">
        <w:rPr>
          <w:color w:val="auto"/>
        </w:rPr>
        <w:t>оригинальность и новизна авторского мнения;</w:t>
      </w:r>
    </w:p>
    <w:p w:rsidR="006E21CF" w:rsidRPr="000F508A" w:rsidRDefault="006E21CF" w:rsidP="000F508A">
      <w:pPr>
        <w:numPr>
          <w:ilvl w:val="0"/>
          <w:numId w:val="2"/>
        </w:numPr>
        <w:tabs>
          <w:tab w:val="clear" w:pos="993"/>
          <w:tab w:val="left" w:pos="709"/>
          <w:tab w:val="left" w:pos="851"/>
        </w:tabs>
        <w:ind w:left="851" w:hanging="284"/>
        <w:jc w:val="both"/>
        <w:rPr>
          <w:color w:val="auto"/>
        </w:rPr>
      </w:pPr>
      <w:r w:rsidRPr="000F508A">
        <w:rPr>
          <w:color w:val="auto"/>
        </w:rPr>
        <w:t>соответствие применяемых форм работы поставленным целям и задачам;</w:t>
      </w:r>
    </w:p>
    <w:p w:rsidR="006E21CF" w:rsidRPr="000F508A" w:rsidRDefault="006E21CF" w:rsidP="000F508A">
      <w:pPr>
        <w:numPr>
          <w:ilvl w:val="0"/>
          <w:numId w:val="2"/>
        </w:numPr>
        <w:tabs>
          <w:tab w:val="clear" w:pos="993"/>
          <w:tab w:val="left" w:pos="709"/>
          <w:tab w:val="left" w:pos="851"/>
        </w:tabs>
        <w:ind w:left="851" w:hanging="284"/>
        <w:jc w:val="both"/>
        <w:rPr>
          <w:color w:val="auto"/>
        </w:rPr>
      </w:pPr>
      <w:r w:rsidRPr="000F508A">
        <w:rPr>
          <w:color w:val="auto"/>
        </w:rPr>
        <w:t>качество оформления работы.</w:t>
      </w:r>
    </w:p>
    <w:p w:rsidR="00B53C5A" w:rsidRPr="000F508A" w:rsidRDefault="00B53C5A" w:rsidP="000F508A">
      <w:pPr>
        <w:ind w:firstLine="709"/>
        <w:jc w:val="both"/>
      </w:pPr>
      <w:r w:rsidRPr="000F508A">
        <w:t xml:space="preserve">Решение жюри является окончательным и </w:t>
      </w:r>
      <w:r w:rsidR="00FE4F6D" w:rsidRPr="000F508A">
        <w:t xml:space="preserve">пересмотру </w:t>
      </w:r>
      <w:r w:rsidRPr="000F508A">
        <w:t>не подлежит.</w:t>
      </w:r>
    </w:p>
    <w:p w:rsidR="00001829" w:rsidRPr="000F508A" w:rsidRDefault="00235EEA" w:rsidP="000F508A">
      <w:pPr>
        <w:ind w:firstLine="709"/>
        <w:jc w:val="both"/>
        <w:rPr>
          <w:bCs/>
          <w:color w:val="0000FF"/>
        </w:rPr>
      </w:pPr>
      <w:r w:rsidRPr="000F508A">
        <w:rPr>
          <w:bCs/>
          <w:color w:val="auto"/>
        </w:rPr>
        <w:t>4.</w:t>
      </w:r>
      <w:r w:rsidR="000F508A" w:rsidRPr="000F508A">
        <w:rPr>
          <w:bCs/>
          <w:color w:val="auto"/>
        </w:rPr>
        <w:t>9</w:t>
      </w:r>
      <w:r w:rsidRPr="000F508A">
        <w:rPr>
          <w:bCs/>
          <w:color w:val="auto"/>
        </w:rPr>
        <w:t xml:space="preserve">. </w:t>
      </w:r>
      <w:r w:rsidR="006E21CF" w:rsidRPr="000F508A">
        <w:rPr>
          <w:bCs/>
        </w:rPr>
        <w:t>Контактная</w:t>
      </w:r>
      <w:r w:rsidR="002B2AEC" w:rsidRPr="000F508A">
        <w:rPr>
          <w:bCs/>
        </w:rPr>
        <w:t xml:space="preserve"> информация:</w:t>
      </w:r>
      <w:r w:rsidR="002B2AEC" w:rsidRPr="000F508A">
        <w:rPr>
          <w:bCs/>
          <w:color w:val="0000FF"/>
        </w:rPr>
        <w:t xml:space="preserve"> </w:t>
      </w:r>
    </w:p>
    <w:p w:rsidR="002B2AEC" w:rsidRPr="000F508A" w:rsidRDefault="002B2AEC" w:rsidP="000F508A">
      <w:pPr>
        <w:numPr>
          <w:ilvl w:val="0"/>
          <w:numId w:val="3"/>
        </w:numPr>
        <w:jc w:val="both"/>
      </w:pPr>
      <w:r w:rsidRPr="000F508A">
        <w:t>(4852) 30-42-76</w:t>
      </w:r>
      <w:r w:rsidR="006E21CF" w:rsidRPr="000F508A">
        <w:t xml:space="preserve"> </w:t>
      </w:r>
      <w:r w:rsidRPr="000F508A">
        <w:t xml:space="preserve">– Поварова Ирина Федоровна, </w:t>
      </w:r>
      <w:r w:rsidR="00A813FF" w:rsidRPr="000F508A">
        <w:t xml:space="preserve">руководитель отдела методической работы </w:t>
      </w:r>
      <w:r w:rsidRPr="000F508A">
        <w:t xml:space="preserve">ГОАУ </w:t>
      </w:r>
      <w:r w:rsidR="00374C87" w:rsidRPr="000F508A">
        <w:t xml:space="preserve">ДО </w:t>
      </w:r>
      <w:r w:rsidR="00447D7D" w:rsidRPr="000F508A">
        <w:t>ЯО ЦДЮТТ</w:t>
      </w:r>
      <w:r w:rsidR="007E736C" w:rsidRPr="000F508A">
        <w:t>, Давыдова Лариса Александровна, заместитель директора по организационно-массовой работе ГОАУ ДО ЯО ЦДЮТТ</w:t>
      </w:r>
      <w:r w:rsidRPr="000F508A">
        <w:t>.</w:t>
      </w:r>
    </w:p>
    <w:p w:rsidR="000F508A" w:rsidRDefault="000F508A" w:rsidP="000F508A">
      <w:pPr>
        <w:jc w:val="center"/>
        <w:rPr>
          <w:b/>
          <w:bCs/>
        </w:rPr>
      </w:pPr>
    </w:p>
    <w:p w:rsidR="005E5A4F" w:rsidRDefault="002762F5" w:rsidP="00E37A6D">
      <w:pPr>
        <w:pageBreakBefore/>
        <w:jc w:val="center"/>
        <w:rPr>
          <w:b/>
          <w:bCs/>
        </w:rPr>
      </w:pPr>
      <w:r w:rsidRPr="000F508A">
        <w:rPr>
          <w:b/>
          <w:bCs/>
        </w:rPr>
        <w:lastRenderedPageBreak/>
        <w:t>5. Подведение итогов Кон</w:t>
      </w:r>
      <w:r w:rsidR="00E1549D" w:rsidRPr="000F508A">
        <w:rPr>
          <w:b/>
          <w:bCs/>
        </w:rPr>
        <w:t>курса и награждение победителей</w:t>
      </w:r>
    </w:p>
    <w:p w:rsidR="000F508A" w:rsidRPr="000F508A" w:rsidRDefault="000F508A" w:rsidP="000F508A">
      <w:pPr>
        <w:jc w:val="center"/>
        <w:rPr>
          <w:b/>
          <w:bCs/>
        </w:rPr>
      </w:pPr>
    </w:p>
    <w:p w:rsidR="00ED7CA9" w:rsidRPr="000F508A" w:rsidRDefault="00861692" w:rsidP="000F508A">
      <w:pPr>
        <w:ind w:firstLine="709"/>
        <w:jc w:val="both"/>
      </w:pPr>
      <w:r w:rsidRPr="000F508A">
        <w:rPr>
          <w:color w:val="auto"/>
        </w:rPr>
        <w:t>5.</w:t>
      </w:r>
      <w:r w:rsidR="002762F5" w:rsidRPr="000F508A">
        <w:rPr>
          <w:color w:val="auto"/>
        </w:rPr>
        <w:t xml:space="preserve">1. </w:t>
      </w:r>
      <w:r w:rsidR="00B00209" w:rsidRPr="000F508A">
        <w:t xml:space="preserve">Итоги </w:t>
      </w:r>
      <w:r w:rsidR="00F169C0" w:rsidRPr="000F508A">
        <w:t>К</w:t>
      </w:r>
      <w:r w:rsidR="00B00209" w:rsidRPr="000F508A">
        <w:t xml:space="preserve">онкурса оформляются протоколом Оргкомитета и утверждаются приказом </w:t>
      </w:r>
      <w:r w:rsidR="006E21CF" w:rsidRPr="000F508A">
        <w:t>ГОАУ ДО ЯО ЦДЮТТ</w:t>
      </w:r>
      <w:r w:rsidR="00ED7CA9" w:rsidRPr="000F508A">
        <w:t>.</w:t>
      </w:r>
    </w:p>
    <w:p w:rsidR="0080739B" w:rsidRPr="000F508A" w:rsidRDefault="00F439CE" w:rsidP="000F508A">
      <w:pPr>
        <w:ind w:firstLine="709"/>
        <w:jc w:val="both"/>
        <w:rPr>
          <w:color w:val="auto"/>
        </w:rPr>
      </w:pPr>
      <w:r w:rsidRPr="000F508A">
        <w:rPr>
          <w:color w:val="auto"/>
        </w:rPr>
        <w:t>5.</w:t>
      </w:r>
      <w:r w:rsidR="002E7CF9" w:rsidRPr="000F508A">
        <w:rPr>
          <w:color w:val="auto"/>
        </w:rPr>
        <w:t>2</w:t>
      </w:r>
      <w:r w:rsidRPr="000F508A">
        <w:rPr>
          <w:color w:val="auto"/>
        </w:rPr>
        <w:t>.</w:t>
      </w:r>
      <w:r w:rsidR="00BB09AF" w:rsidRPr="000F508A">
        <w:rPr>
          <w:color w:val="auto"/>
        </w:rPr>
        <w:t xml:space="preserve"> </w:t>
      </w:r>
      <w:r w:rsidR="0080739B" w:rsidRPr="000F508A">
        <w:rPr>
          <w:color w:val="auto"/>
        </w:rPr>
        <w:t>Участники Конкурса получают свидетельство участника в электронном виде, подписанное директором ГОАУ ДО ЯО ЦДЮТТ</w:t>
      </w:r>
      <w:r w:rsidR="0080739B" w:rsidRPr="000F508A">
        <w:t>.</w:t>
      </w:r>
    </w:p>
    <w:p w:rsidR="003C3CE6" w:rsidRPr="000F508A" w:rsidRDefault="0080739B" w:rsidP="000F508A">
      <w:pPr>
        <w:ind w:firstLine="709"/>
        <w:jc w:val="both"/>
      </w:pPr>
      <w:r w:rsidRPr="000F508A">
        <w:rPr>
          <w:color w:val="auto"/>
        </w:rPr>
        <w:t xml:space="preserve">5.3. </w:t>
      </w:r>
      <w:r w:rsidR="00F47526" w:rsidRPr="000F508A">
        <w:rPr>
          <w:color w:val="auto"/>
        </w:rPr>
        <w:t xml:space="preserve">Победители </w:t>
      </w:r>
      <w:r w:rsidR="00ED7CA9" w:rsidRPr="000F508A">
        <w:rPr>
          <w:color w:val="auto"/>
        </w:rPr>
        <w:t>(I</w:t>
      </w:r>
      <w:r w:rsidR="002E7CF9" w:rsidRPr="000F508A">
        <w:rPr>
          <w:color w:val="auto"/>
        </w:rPr>
        <w:t xml:space="preserve"> место) и призё</w:t>
      </w:r>
      <w:r w:rsidR="00823534" w:rsidRPr="000F508A">
        <w:rPr>
          <w:color w:val="auto"/>
        </w:rPr>
        <w:t>ры</w:t>
      </w:r>
      <w:r w:rsidR="002E7CF9" w:rsidRPr="000F508A">
        <w:rPr>
          <w:color w:val="auto"/>
        </w:rPr>
        <w:t xml:space="preserve"> (</w:t>
      </w:r>
      <w:r w:rsidR="00ED7CA9" w:rsidRPr="000F508A">
        <w:rPr>
          <w:color w:val="auto"/>
          <w:lang w:val="en-US"/>
        </w:rPr>
        <w:t>II</w:t>
      </w:r>
      <w:r w:rsidR="00ED7CA9" w:rsidRPr="000F508A">
        <w:rPr>
          <w:color w:val="auto"/>
        </w:rPr>
        <w:t xml:space="preserve"> и</w:t>
      </w:r>
      <w:r w:rsidR="002E7CF9" w:rsidRPr="000F508A">
        <w:rPr>
          <w:color w:val="auto"/>
        </w:rPr>
        <w:t xml:space="preserve"> </w:t>
      </w:r>
      <w:r w:rsidR="00ED7CA9" w:rsidRPr="000F508A">
        <w:rPr>
          <w:color w:val="auto"/>
          <w:lang w:val="en-US"/>
        </w:rPr>
        <w:t>III</w:t>
      </w:r>
      <w:r w:rsidR="002E7CF9" w:rsidRPr="000F508A">
        <w:rPr>
          <w:color w:val="auto"/>
        </w:rPr>
        <w:t xml:space="preserve"> мест</w:t>
      </w:r>
      <w:r w:rsidR="00382779" w:rsidRPr="000F508A">
        <w:rPr>
          <w:color w:val="auto"/>
        </w:rPr>
        <w:t>а</w:t>
      </w:r>
      <w:r w:rsidR="002E7CF9" w:rsidRPr="000F508A">
        <w:rPr>
          <w:color w:val="auto"/>
        </w:rPr>
        <w:t xml:space="preserve">) </w:t>
      </w:r>
      <w:r w:rsidR="00823534" w:rsidRPr="000F508A">
        <w:rPr>
          <w:color w:val="auto"/>
        </w:rPr>
        <w:t xml:space="preserve">Конкурса </w:t>
      </w:r>
      <w:r w:rsidR="002E7CF9" w:rsidRPr="000F508A">
        <w:rPr>
          <w:color w:val="auto"/>
        </w:rPr>
        <w:t xml:space="preserve">в каждой номинации </w:t>
      </w:r>
      <w:r w:rsidR="00823534" w:rsidRPr="000F508A">
        <w:rPr>
          <w:color w:val="auto"/>
        </w:rPr>
        <w:t>награждаются</w:t>
      </w:r>
      <w:r w:rsidR="00F47526" w:rsidRPr="000F508A">
        <w:rPr>
          <w:color w:val="auto"/>
        </w:rPr>
        <w:t xml:space="preserve"> дипломами</w:t>
      </w:r>
      <w:r w:rsidR="00ED7CA9" w:rsidRPr="000F508A">
        <w:rPr>
          <w:color w:val="auto"/>
        </w:rPr>
        <w:t xml:space="preserve"> </w:t>
      </w:r>
      <w:r w:rsidR="00382779" w:rsidRPr="000F508A">
        <w:rPr>
          <w:color w:val="auto"/>
        </w:rPr>
        <w:t>ГОАУ ДО ЯО ЦДЮТТ</w:t>
      </w:r>
      <w:r w:rsidR="003C3CE6" w:rsidRPr="000F508A">
        <w:t>.</w:t>
      </w:r>
    </w:p>
    <w:p w:rsidR="003D3216" w:rsidRPr="000F508A" w:rsidRDefault="003C3CE6" w:rsidP="000F508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F508A">
        <w:rPr>
          <w:rFonts w:ascii="Times New Roman" w:hAnsi="Times New Roman"/>
          <w:sz w:val="28"/>
          <w:szCs w:val="28"/>
        </w:rPr>
        <w:t>5.</w:t>
      </w:r>
      <w:r w:rsidR="0080739B" w:rsidRPr="000F508A">
        <w:rPr>
          <w:rFonts w:ascii="Times New Roman" w:hAnsi="Times New Roman"/>
          <w:sz w:val="28"/>
          <w:szCs w:val="28"/>
        </w:rPr>
        <w:t>4</w:t>
      </w:r>
      <w:r w:rsidRPr="000F508A">
        <w:rPr>
          <w:rFonts w:ascii="Times New Roman" w:hAnsi="Times New Roman"/>
          <w:sz w:val="28"/>
          <w:szCs w:val="28"/>
        </w:rPr>
        <w:t>. Итоги Конкурса будут размещ</w:t>
      </w:r>
      <w:r w:rsidR="00741858" w:rsidRPr="000F508A">
        <w:rPr>
          <w:rFonts w:ascii="Times New Roman" w:hAnsi="Times New Roman"/>
          <w:sz w:val="28"/>
          <w:szCs w:val="28"/>
        </w:rPr>
        <w:t>ены</w:t>
      </w:r>
      <w:r w:rsidRPr="000F508A">
        <w:rPr>
          <w:rFonts w:ascii="Times New Roman" w:hAnsi="Times New Roman"/>
          <w:sz w:val="28"/>
          <w:szCs w:val="28"/>
        </w:rPr>
        <w:t xml:space="preserve"> на официальном сайте ГОАУ</w:t>
      </w:r>
      <w:r w:rsidR="00B00209" w:rsidRPr="000F508A">
        <w:rPr>
          <w:rFonts w:ascii="Times New Roman" w:hAnsi="Times New Roman"/>
          <w:sz w:val="28"/>
          <w:szCs w:val="28"/>
        </w:rPr>
        <w:t xml:space="preserve"> ДО </w:t>
      </w:r>
      <w:r w:rsidRPr="000F508A">
        <w:rPr>
          <w:rFonts w:ascii="Times New Roman" w:hAnsi="Times New Roman"/>
          <w:sz w:val="28"/>
          <w:szCs w:val="28"/>
        </w:rPr>
        <w:t>ЯО ЦДЮТТ</w:t>
      </w:r>
      <w:r w:rsidR="00A1197E" w:rsidRPr="000F508A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61695E" w:rsidRPr="000F508A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61695E" w:rsidRPr="000F508A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="0061695E" w:rsidRPr="000F508A">
          <w:rPr>
            <w:rStyle w:val="a6"/>
            <w:rFonts w:ascii="Times New Roman" w:hAnsi="Times New Roman"/>
            <w:sz w:val="28"/>
            <w:szCs w:val="28"/>
            <w:lang w:val="en-US"/>
          </w:rPr>
          <w:t>cdutt</w:t>
        </w:r>
        <w:proofErr w:type="spellEnd"/>
        <w:r w:rsidR="0061695E" w:rsidRPr="000F508A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61695E" w:rsidRPr="000F508A">
          <w:rPr>
            <w:rStyle w:val="a6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="0061695E" w:rsidRPr="000F508A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61695E" w:rsidRPr="000F508A">
          <w:rPr>
            <w:rStyle w:val="a6"/>
            <w:rFonts w:ascii="Times New Roman" w:hAnsi="Times New Roman"/>
            <w:sz w:val="28"/>
            <w:szCs w:val="28"/>
            <w:lang w:val="en-US"/>
          </w:rPr>
          <w:t>yar</w:t>
        </w:r>
        <w:proofErr w:type="spellEnd"/>
        <w:r w:rsidR="0061695E" w:rsidRPr="000F508A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61695E" w:rsidRPr="000F508A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01829" w:rsidRPr="000F508A">
        <w:rPr>
          <w:rFonts w:ascii="Times New Roman" w:hAnsi="Times New Roman"/>
          <w:sz w:val="28"/>
          <w:szCs w:val="28"/>
        </w:rPr>
        <w:t xml:space="preserve">. </w:t>
      </w:r>
    </w:p>
    <w:p w:rsidR="000F508A" w:rsidRDefault="000F508A" w:rsidP="000F508A">
      <w:pPr>
        <w:ind w:left="357"/>
        <w:jc w:val="center"/>
        <w:rPr>
          <w:b/>
          <w:bCs/>
        </w:rPr>
      </w:pPr>
    </w:p>
    <w:p w:rsidR="005E5A4F" w:rsidRDefault="00823534" w:rsidP="000F508A">
      <w:pPr>
        <w:ind w:left="357"/>
        <w:jc w:val="center"/>
        <w:rPr>
          <w:b/>
          <w:bCs/>
        </w:rPr>
      </w:pPr>
      <w:r w:rsidRPr="000F508A">
        <w:rPr>
          <w:b/>
          <w:bCs/>
        </w:rPr>
        <w:t>6</w:t>
      </w:r>
      <w:r w:rsidR="005E5A4F" w:rsidRPr="000F508A">
        <w:rPr>
          <w:b/>
          <w:bCs/>
        </w:rPr>
        <w:t>. Финансирование Конкурса</w:t>
      </w:r>
    </w:p>
    <w:p w:rsidR="000F508A" w:rsidRPr="000F508A" w:rsidRDefault="000F508A" w:rsidP="000F508A">
      <w:pPr>
        <w:ind w:left="357"/>
        <w:jc w:val="center"/>
        <w:rPr>
          <w:b/>
          <w:bCs/>
        </w:rPr>
      </w:pPr>
    </w:p>
    <w:p w:rsidR="003C3CE6" w:rsidRPr="000F508A" w:rsidRDefault="005E5A4F" w:rsidP="000F508A">
      <w:pPr>
        <w:ind w:firstLine="709"/>
        <w:jc w:val="both"/>
      </w:pPr>
      <w:r w:rsidRPr="000F508A">
        <w:t xml:space="preserve"> </w:t>
      </w:r>
      <w:r w:rsidR="00823534" w:rsidRPr="000F508A">
        <w:t>6.1</w:t>
      </w:r>
      <w:r w:rsidR="003C3CE6" w:rsidRPr="000F508A">
        <w:t>. Финансирование организационных расходов по подготовке и проведению Ко</w:t>
      </w:r>
      <w:r w:rsidR="00ED7CA9" w:rsidRPr="000F508A">
        <w:t>нкурса осуществляется за счёт средств областного бюджета, предусмотренных ГОАУ ДО ЯО ЦДЮТТ на финансовое обеспечение выполнения государственного задания.</w:t>
      </w:r>
    </w:p>
    <w:p w:rsidR="003F1101" w:rsidRDefault="003F1101" w:rsidP="00B557EB">
      <w:pPr>
        <w:ind w:left="5579"/>
        <w:jc w:val="right"/>
        <w:rPr>
          <w:rFonts w:ascii="Times New Roman CYR" w:hAnsi="Times New Roman CYR"/>
          <w:szCs w:val="24"/>
        </w:rPr>
      </w:pPr>
    </w:p>
    <w:sectPr w:rsidR="003F1101" w:rsidSect="00DA40F9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2D6" w:rsidRDefault="004E62D6">
      <w:r>
        <w:separator/>
      </w:r>
    </w:p>
  </w:endnote>
  <w:endnote w:type="continuationSeparator" w:id="0">
    <w:p w:rsidR="004E62D6" w:rsidRDefault="004E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2D6" w:rsidRDefault="004E62D6">
      <w:r>
        <w:separator/>
      </w:r>
    </w:p>
  </w:footnote>
  <w:footnote w:type="continuationSeparator" w:id="0">
    <w:p w:rsidR="004E62D6" w:rsidRDefault="004E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09" w:rsidRDefault="00B00209" w:rsidP="009A648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0209" w:rsidRDefault="00B002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09" w:rsidRDefault="00B00209" w:rsidP="009A648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744F">
      <w:rPr>
        <w:rStyle w:val="a8"/>
        <w:noProof/>
      </w:rPr>
      <w:t>4</w:t>
    </w:r>
    <w:r>
      <w:rPr>
        <w:rStyle w:val="a8"/>
      </w:rPr>
      <w:fldChar w:fldCharType="end"/>
    </w:r>
  </w:p>
  <w:p w:rsidR="00B00209" w:rsidRDefault="00B00209">
    <w:pPr>
      <w:pStyle w:val="a3"/>
    </w:pPr>
  </w:p>
  <w:p w:rsidR="00115BF8" w:rsidRDefault="00115B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854"/>
    <w:multiLevelType w:val="hybridMultilevel"/>
    <w:tmpl w:val="CE74E44A"/>
    <w:lvl w:ilvl="0" w:tplc="5F825248">
      <w:start w:val="1"/>
      <w:numFmt w:val="bullet"/>
      <w:suff w:val="space"/>
      <w:lvlText w:val="-"/>
      <w:lvlJc w:val="left"/>
      <w:pPr>
        <w:ind w:left="-141" w:firstLine="851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52F7FAB"/>
    <w:multiLevelType w:val="hybridMultilevel"/>
    <w:tmpl w:val="A5A2C492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CFD09F7"/>
    <w:multiLevelType w:val="hybridMultilevel"/>
    <w:tmpl w:val="E74841AC"/>
    <w:lvl w:ilvl="0" w:tplc="10DAF720">
      <w:start w:val="1"/>
      <w:numFmt w:val="bullet"/>
      <w:suff w:val="space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E271B36"/>
    <w:multiLevelType w:val="hybridMultilevel"/>
    <w:tmpl w:val="54A82844"/>
    <w:lvl w:ilvl="0" w:tplc="5AB07C54">
      <w:start w:val="65535"/>
      <w:numFmt w:val="bullet"/>
      <w:lvlText w:val=""/>
      <w:lvlJc w:val="left"/>
      <w:pPr>
        <w:tabs>
          <w:tab w:val="num" w:pos="851"/>
        </w:tabs>
        <w:ind w:left="851" w:hanging="283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290"/>
        </w:tabs>
        <w:ind w:left="-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0"/>
        </w:tabs>
        <w:ind w:left="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</w:abstractNum>
  <w:abstractNum w:abstractNumId="4" w15:restartNumberingAfterBreak="0">
    <w:nsid w:val="0EBF710B"/>
    <w:multiLevelType w:val="hybridMultilevel"/>
    <w:tmpl w:val="02364F46"/>
    <w:lvl w:ilvl="0" w:tplc="194AA0FA">
      <w:start w:val="1"/>
      <w:numFmt w:val="bullet"/>
      <w:suff w:val="space"/>
      <w:lvlText w:val="-"/>
      <w:lvlJc w:val="left"/>
      <w:pPr>
        <w:ind w:left="0" w:firstLine="7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17906AC"/>
    <w:multiLevelType w:val="hybridMultilevel"/>
    <w:tmpl w:val="32AE8BB6"/>
    <w:lvl w:ilvl="0" w:tplc="0B6C8080">
      <w:start w:val="1"/>
      <w:numFmt w:val="bullet"/>
      <w:suff w:val="space"/>
      <w:lvlText w:val="-"/>
      <w:lvlJc w:val="left"/>
      <w:pPr>
        <w:ind w:left="-142" w:firstLine="7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BB80BBE"/>
    <w:multiLevelType w:val="hybridMultilevel"/>
    <w:tmpl w:val="428C4EB2"/>
    <w:lvl w:ilvl="0" w:tplc="D0444018">
      <w:start w:val="1"/>
      <w:numFmt w:val="bullet"/>
      <w:suff w:val="space"/>
      <w:lvlText w:val="-"/>
      <w:lvlJc w:val="left"/>
      <w:pPr>
        <w:ind w:left="0" w:firstLine="7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8601676"/>
    <w:multiLevelType w:val="hybridMultilevel"/>
    <w:tmpl w:val="CE10D78A"/>
    <w:lvl w:ilvl="0" w:tplc="625A83CA">
      <w:start w:val="1"/>
      <w:numFmt w:val="bullet"/>
      <w:suff w:val="space"/>
      <w:lvlText w:val="-"/>
      <w:lvlJc w:val="left"/>
      <w:pPr>
        <w:ind w:left="283" w:firstLine="71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A747042"/>
    <w:multiLevelType w:val="hybridMultilevel"/>
    <w:tmpl w:val="D1544320"/>
    <w:lvl w:ilvl="0" w:tplc="4DA05CF4">
      <w:start w:val="1"/>
      <w:numFmt w:val="bullet"/>
      <w:suff w:val="space"/>
      <w:lvlText w:val="-"/>
      <w:lvlJc w:val="left"/>
      <w:pPr>
        <w:ind w:left="0" w:firstLine="7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1177552"/>
    <w:multiLevelType w:val="hybridMultilevel"/>
    <w:tmpl w:val="1E6A1CD4"/>
    <w:lvl w:ilvl="0" w:tplc="5AB07C54">
      <w:start w:val="65535"/>
      <w:numFmt w:val="bullet"/>
      <w:lvlText w:val=""/>
      <w:lvlJc w:val="left"/>
      <w:pPr>
        <w:tabs>
          <w:tab w:val="num" w:pos="993"/>
        </w:tabs>
        <w:ind w:left="993" w:hanging="283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EC4D83"/>
    <w:multiLevelType w:val="hybridMultilevel"/>
    <w:tmpl w:val="B01A65C2"/>
    <w:lvl w:ilvl="0" w:tplc="0EB4547A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59834B81"/>
    <w:multiLevelType w:val="hybridMultilevel"/>
    <w:tmpl w:val="BC1633A6"/>
    <w:lvl w:ilvl="0" w:tplc="549EBF5C">
      <w:start w:val="1"/>
      <w:numFmt w:val="bullet"/>
      <w:suff w:val="space"/>
      <w:lvlText w:val="-"/>
      <w:lvlJc w:val="left"/>
      <w:pPr>
        <w:ind w:left="1191" w:hanging="19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5AE24914"/>
    <w:multiLevelType w:val="hybridMultilevel"/>
    <w:tmpl w:val="7C425FB8"/>
    <w:lvl w:ilvl="0" w:tplc="0EB4547A">
      <w:start w:val="1"/>
      <w:numFmt w:val="bullet"/>
      <w:lvlText w:val="-"/>
      <w:lvlJc w:val="left"/>
      <w:pPr>
        <w:ind w:left="908" w:hanging="198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3" w15:restartNumberingAfterBreak="0">
    <w:nsid w:val="670E54E3"/>
    <w:multiLevelType w:val="hybridMultilevel"/>
    <w:tmpl w:val="876817A4"/>
    <w:lvl w:ilvl="0" w:tplc="AEC090BA">
      <w:start w:val="1"/>
      <w:numFmt w:val="bullet"/>
      <w:suff w:val="space"/>
      <w:lvlText w:val="-"/>
      <w:lvlJc w:val="left"/>
      <w:pPr>
        <w:ind w:left="-142" w:firstLine="7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8F53CBB"/>
    <w:multiLevelType w:val="hybridMultilevel"/>
    <w:tmpl w:val="193694F2"/>
    <w:lvl w:ilvl="0" w:tplc="FF4CCAA6">
      <w:start w:val="1"/>
      <w:numFmt w:val="bullet"/>
      <w:suff w:val="space"/>
      <w:lvlText w:val="-"/>
      <w:lvlJc w:val="left"/>
      <w:pPr>
        <w:ind w:left="0" w:firstLine="7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755C1C0D"/>
    <w:multiLevelType w:val="hybridMultilevel"/>
    <w:tmpl w:val="CD00F1C2"/>
    <w:lvl w:ilvl="0" w:tplc="0EB4547A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78081F4D"/>
    <w:multiLevelType w:val="hybridMultilevel"/>
    <w:tmpl w:val="00DA26A6"/>
    <w:lvl w:ilvl="0" w:tplc="B644F70A">
      <w:start w:val="1"/>
      <w:numFmt w:val="bullet"/>
      <w:suff w:val="space"/>
      <w:lvlText w:val="-"/>
      <w:lvlJc w:val="left"/>
      <w:pPr>
        <w:ind w:left="1191" w:hanging="19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5"/>
  </w:num>
  <w:num w:numId="9">
    <w:abstractNumId w:val="1"/>
  </w:num>
  <w:num w:numId="10">
    <w:abstractNumId w:val="8"/>
  </w:num>
  <w:num w:numId="11">
    <w:abstractNumId w:val="7"/>
  </w:num>
  <w:num w:numId="12">
    <w:abstractNumId w:val="16"/>
  </w:num>
  <w:num w:numId="13">
    <w:abstractNumId w:val="14"/>
  </w:num>
  <w:num w:numId="14">
    <w:abstractNumId w:val="10"/>
  </w:num>
  <w:num w:numId="15">
    <w:abstractNumId w:val="13"/>
  </w:num>
  <w:num w:numId="16">
    <w:abstractNumId w:val="11"/>
  </w:num>
  <w:num w:numId="1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4F"/>
    <w:rsid w:val="00001829"/>
    <w:rsid w:val="00001F6B"/>
    <w:rsid w:val="0002332F"/>
    <w:rsid w:val="00026AC5"/>
    <w:rsid w:val="000302F7"/>
    <w:rsid w:val="00031B8A"/>
    <w:rsid w:val="00035BA6"/>
    <w:rsid w:val="000371E8"/>
    <w:rsid w:val="00043958"/>
    <w:rsid w:val="00046C02"/>
    <w:rsid w:val="00053D41"/>
    <w:rsid w:val="0005614A"/>
    <w:rsid w:val="00057A09"/>
    <w:rsid w:val="00062ED6"/>
    <w:rsid w:val="00070C9B"/>
    <w:rsid w:val="00086AAA"/>
    <w:rsid w:val="00091BB2"/>
    <w:rsid w:val="00097DBF"/>
    <w:rsid w:val="000A668D"/>
    <w:rsid w:val="000A765A"/>
    <w:rsid w:val="000B7E10"/>
    <w:rsid w:val="000C3425"/>
    <w:rsid w:val="000C7BDF"/>
    <w:rsid w:val="000D7B5F"/>
    <w:rsid w:val="000E051F"/>
    <w:rsid w:val="000E2CC4"/>
    <w:rsid w:val="000E73B7"/>
    <w:rsid w:val="000F508A"/>
    <w:rsid w:val="001025D0"/>
    <w:rsid w:val="0011450D"/>
    <w:rsid w:val="00115BF8"/>
    <w:rsid w:val="001203CC"/>
    <w:rsid w:val="00122FD2"/>
    <w:rsid w:val="00124482"/>
    <w:rsid w:val="00135561"/>
    <w:rsid w:val="00145D1B"/>
    <w:rsid w:val="00163CD9"/>
    <w:rsid w:val="00171639"/>
    <w:rsid w:val="00173815"/>
    <w:rsid w:val="001937DD"/>
    <w:rsid w:val="00194280"/>
    <w:rsid w:val="001A2F90"/>
    <w:rsid w:val="001D4A74"/>
    <w:rsid w:val="001D5A05"/>
    <w:rsid w:val="001D7FE6"/>
    <w:rsid w:val="001E5236"/>
    <w:rsid w:val="001F02FD"/>
    <w:rsid w:val="001F59E7"/>
    <w:rsid w:val="0021569F"/>
    <w:rsid w:val="002264E9"/>
    <w:rsid w:val="00231A1B"/>
    <w:rsid w:val="00233413"/>
    <w:rsid w:val="00235EEA"/>
    <w:rsid w:val="00243A12"/>
    <w:rsid w:val="00244E92"/>
    <w:rsid w:val="0025214D"/>
    <w:rsid w:val="00266284"/>
    <w:rsid w:val="00271E72"/>
    <w:rsid w:val="002762F5"/>
    <w:rsid w:val="00276AA9"/>
    <w:rsid w:val="00291C66"/>
    <w:rsid w:val="002A0456"/>
    <w:rsid w:val="002A2522"/>
    <w:rsid w:val="002A7E0F"/>
    <w:rsid w:val="002B17E0"/>
    <w:rsid w:val="002B2AEC"/>
    <w:rsid w:val="002B7102"/>
    <w:rsid w:val="002D2928"/>
    <w:rsid w:val="002D755C"/>
    <w:rsid w:val="002D78FE"/>
    <w:rsid w:val="002E0B31"/>
    <w:rsid w:val="002E0DC9"/>
    <w:rsid w:val="002E4291"/>
    <w:rsid w:val="002E5851"/>
    <w:rsid w:val="002E7CF9"/>
    <w:rsid w:val="00310FA5"/>
    <w:rsid w:val="00317778"/>
    <w:rsid w:val="003179A1"/>
    <w:rsid w:val="00320777"/>
    <w:rsid w:val="003354DB"/>
    <w:rsid w:val="003618FB"/>
    <w:rsid w:val="00363238"/>
    <w:rsid w:val="003708AE"/>
    <w:rsid w:val="00374C87"/>
    <w:rsid w:val="00376F47"/>
    <w:rsid w:val="00380856"/>
    <w:rsid w:val="00382779"/>
    <w:rsid w:val="00393A93"/>
    <w:rsid w:val="003A1D87"/>
    <w:rsid w:val="003B0084"/>
    <w:rsid w:val="003C26ED"/>
    <w:rsid w:val="003C2CB6"/>
    <w:rsid w:val="003C3CE6"/>
    <w:rsid w:val="003D3216"/>
    <w:rsid w:val="003E02DA"/>
    <w:rsid w:val="003F1101"/>
    <w:rsid w:val="0040556B"/>
    <w:rsid w:val="00406709"/>
    <w:rsid w:val="00412A83"/>
    <w:rsid w:val="004166F7"/>
    <w:rsid w:val="00426894"/>
    <w:rsid w:val="00427694"/>
    <w:rsid w:val="00427C11"/>
    <w:rsid w:val="00431262"/>
    <w:rsid w:val="0044293B"/>
    <w:rsid w:val="00447D7D"/>
    <w:rsid w:val="0045108E"/>
    <w:rsid w:val="00453E3F"/>
    <w:rsid w:val="00453F06"/>
    <w:rsid w:val="00455DE5"/>
    <w:rsid w:val="004617F6"/>
    <w:rsid w:val="00462A91"/>
    <w:rsid w:val="00463A49"/>
    <w:rsid w:val="00463CB5"/>
    <w:rsid w:val="004646B8"/>
    <w:rsid w:val="00465538"/>
    <w:rsid w:val="0047300F"/>
    <w:rsid w:val="004766C5"/>
    <w:rsid w:val="00482D9E"/>
    <w:rsid w:val="00485F0E"/>
    <w:rsid w:val="00487900"/>
    <w:rsid w:val="00492A7C"/>
    <w:rsid w:val="0049302E"/>
    <w:rsid w:val="004977BA"/>
    <w:rsid w:val="004A22B3"/>
    <w:rsid w:val="004B0442"/>
    <w:rsid w:val="004B16BE"/>
    <w:rsid w:val="004C2C80"/>
    <w:rsid w:val="004C726B"/>
    <w:rsid w:val="004D09D4"/>
    <w:rsid w:val="004D5FE6"/>
    <w:rsid w:val="004E1A03"/>
    <w:rsid w:val="004E62D6"/>
    <w:rsid w:val="004F792B"/>
    <w:rsid w:val="00502103"/>
    <w:rsid w:val="00506A2D"/>
    <w:rsid w:val="00506D28"/>
    <w:rsid w:val="00510B2A"/>
    <w:rsid w:val="00512436"/>
    <w:rsid w:val="00514BBA"/>
    <w:rsid w:val="005227BE"/>
    <w:rsid w:val="00525202"/>
    <w:rsid w:val="00534023"/>
    <w:rsid w:val="005515E5"/>
    <w:rsid w:val="0055219C"/>
    <w:rsid w:val="005627B5"/>
    <w:rsid w:val="00563338"/>
    <w:rsid w:val="00564481"/>
    <w:rsid w:val="00571A0A"/>
    <w:rsid w:val="005808ED"/>
    <w:rsid w:val="00586178"/>
    <w:rsid w:val="00586533"/>
    <w:rsid w:val="00595E80"/>
    <w:rsid w:val="00596773"/>
    <w:rsid w:val="005A1DBF"/>
    <w:rsid w:val="005A3465"/>
    <w:rsid w:val="005A694D"/>
    <w:rsid w:val="005B34DD"/>
    <w:rsid w:val="005C54B6"/>
    <w:rsid w:val="005C7951"/>
    <w:rsid w:val="005C7A85"/>
    <w:rsid w:val="005D27A3"/>
    <w:rsid w:val="005D3A0C"/>
    <w:rsid w:val="005D3F58"/>
    <w:rsid w:val="005D7665"/>
    <w:rsid w:val="005E4AA2"/>
    <w:rsid w:val="005E5A4F"/>
    <w:rsid w:val="005E62BA"/>
    <w:rsid w:val="00604958"/>
    <w:rsid w:val="00613E66"/>
    <w:rsid w:val="0061695E"/>
    <w:rsid w:val="006211A8"/>
    <w:rsid w:val="006256CE"/>
    <w:rsid w:val="006269EC"/>
    <w:rsid w:val="00635BCB"/>
    <w:rsid w:val="00651DF7"/>
    <w:rsid w:val="00654F12"/>
    <w:rsid w:val="006558DC"/>
    <w:rsid w:val="00670F7F"/>
    <w:rsid w:val="0067110B"/>
    <w:rsid w:val="00672662"/>
    <w:rsid w:val="006736C7"/>
    <w:rsid w:val="00675813"/>
    <w:rsid w:val="00684D79"/>
    <w:rsid w:val="0068692D"/>
    <w:rsid w:val="00691CB2"/>
    <w:rsid w:val="006A2E1D"/>
    <w:rsid w:val="006A5E13"/>
    <w:rsid w:val="006C160B"/>
    <w:rsid w:val="006C3998"/>
    <w:rsid w:val="006C5BB4"/>
    <w:rsid w:val="006E21CF"/>
    <w:rsid w:val="006E241B"/>
    <w:rsid w:val="006E4774"/>
    <w:rsid w:val="006F03F6"/>
    <w:rsid w:val="006F35A5"/>
    <w:rsid w:val="006F5EE9"/>
    <w:rsid w:val="00700549"/>
    <w:rsid w:val="0070069D"/>
    <w:rsid w:val="007014C3"/>
    <w:rsid w:val="00715D37"/>
    <w:rsid w:val="00726232"/>
    <w:rsid w:val="00726B8F"/>
    <w:rsid w:val="00735835"/>
    <w:rsid w:val="00735A6A"/>
    <w:rsid w:val="00737D7F"/>
    <w:rsid w:val="00741858"/>
    <w:rsid w:val="007431DC"/>
    <w:rsid w:val="00743CE5"/>
    <w:rsid w:val="00747C45"/>
    <w:rsid w:val="00766D3A"/>
    <w:rsid w:val="007951D6"/>
    <w:rsid w:val="007A194C"/>
    <w:rsid w:val="007C0DC8"/>
    <w:rsid w:val="007D247B"/>
    <w:rsid w:val="007E736C"/>
    <w:rsid w:val="007E7D19"/>
    <w:rsid w:val="007F6824"/>
    <w:rsid w:val="007F7651"/>
    <w:rsid w:val="0080739B"/>
    <w:rsid w:val="00810BC4"/>
    <w:rsid w:val="008129F4"/>
    <w:rsid w:val="00815780"/>
    <w:rsid w:val="00817B2C"/>
    <w:rsid w:val="008214EC"/>
    <w:rsid w:val="00823534"/>
    <w:rsid w:val="00826E72"/>
    <w:rsid w:val="00832CD6"/>
    <w:rsid w:val="00834B28"/>
    <w:rsid w:val="008436FC"/>
    <w:rsid w:val="0085201F"/>
    <w:rsid w:val="00852BFD"/>
    <w:rsid w:val="008567D7"/>
    <w:rsid w:val="00860AAE"/>
    <w:rsid w:val="00861692"/>
    <w:rsid w:val="00861FA0"/>
    <w:rsid w:val="00862163"/>
    <w:rsid w:val="008704B9"/>
    <w:rsid w:val="008902A4"/>
    <w:rsid w:val="00891371"/>
    <w:rsid w:val="00896CAC"/>
    <w:rsid w:val="008A4DC5"/>
    <w:rsid w:val="008B37DE"/>
    <w:rsid w:val="008C295F"/>
    <w:rsid w:val="008C445B"/>
    <w:rsid w:val="008C750D"/>
    <w:rsid w:val="008D2A66"/>
    <w:rsid w:val="008D2B11"/>
    <w:rsid w:val="008D7D07"/>
    <w:rsid w:val="008E0CBD"/>
    <w:rsid w:val="008F1A8C"/>
    <w:rsid w:val="008F2EC0"/>
    <w:rsid w:val="008F4740"/>
    <w:rsid w:val="00901BC9"/>
    <w:rsid w:val="0090568B"/>
    <w:rsid w:val="009146B4"/>
    <w:rsid w:val="00915B82"/>
    <w:rsid w:val="00917342"/>
    <w:rsid w:val="00922DCC"/>
    <w:rsid w:val="00924524"/>
    <w:rsid w:val="009545DF"/>
    <w:rsid w:val="009558A0"/>
    <w:rsid w:val="00955CBF"/>
    <w:rsid w:val="00956BD0"/>
    <w:rsid w:val="00957D4A"/>
    <w:rsid w:val="009632D7"/>
    <w:rsid w:val="0096744F"/>
    <w:rsid w:val="009675DF"/>
    <w:rsid w:val="00970319"/>
    <w:rsid w:val="009717D0"/>
    <w:rsid w:val="0098557A"/>
    <w:rsid w:val="00986ABA"/>
    <w:rsid w:val="009959DB"/>
    <w:rsid w:val="009A007A"/>
    <w:rsid w:val="009A1618"/>
    <w:rsid w:val="009A6485"/>
    <w:rsid w:val="009D1743"/>
    <w:rsid w:val="009D79DE"/>
    <w:rsid w:val="009E46B7"/>
    <w:rsid w:val="009E79EF"/>
    <w:rsid w:val="009F48A9"/>
    <w:rsid w:val="00A03C4F"/>
    <w:rsid w:val="00A06576"/>
    <w:rsid w:val="00A070EA"/>
    <w:rsid w:val="00A07359"/>
    <w:rsid w:val="00A1197E"/>
    <w:rsid w:val="00A12BB4"/>
    <w:rsid w:val="00A14D0E"/>
    <w:rsid w:val="00A1611B"/>
    <w:rsid w:val="00A20B1F"/>
    <w:rsid w:val="00A23843"/>
    <w:rsid w:val="00A24B2A"/>
    <w:rsid w:val="00A3637D"/>
    <w:rsid w:val="00A379BB"/>
    <w:rsid w:val="00A405FD"/>
    <w:rsid w:val="00A44E57"/>
    <w:rsid w:val="00A71A45"/>
    <w:rsid w:val="00A813FF"/>
    <w:rsid w:val="00A9707C"/>
    <w:rsid w:val="00AD3C6D"/>
    <w:rsid w:val="00AD6FE0"/>
    <w:rsid w:val="00AE3568"/>
    <w:rsid w:val="00AF53B2"/>
    <w:rsid w:val="00AF7876"/>
    <w:rsid w:val="00B00209"/>
    <w:rsid w:val="00B013BB"/>
    <w:rsid w:val="00B038EB"/>
    <w:rsid w:val="00B11ADC"/>
    <w:rsid w:val="00B163F5"/>
    <w:rsid w:val="00B363FC"/>
    <w:rsid w:val="00B36EBC"/>
    <w:rsid w:val="00B36FE7"/>
    <w:rsid w:val="00B40695"/>
    <w:rsid w:val="00B4191C"/>
    <w:rsid w:val="00B52BE6"/>
    <w:rsid w:val="00B53C5A"/>
    <w:rsid w:val="00B557EB"/>
    <w:rsid w:val="00B81D81"/>
    <w:rsid w:val="00B91936"/>
    <w:rsid w:val="00B91E89"/>
    <w:rsid w:val="00B92353"/>
    <w:rsid w:val="00B940C2"/>
    <w:rsid w:val="00B972B0"/>
    <w:rsid w:val="00BA53A6"/>
    <w:rsid w:val="00BA6ECD"/>
    <w:rsid w:val="00BB09AF"/>
    <w:rsid w:val="00BB5687"/>
    <w:rsid w:val="00BC11DB"/>
    <w:rsid w:val="00BC63E5"/>
    <w:rsid w:val="00BD2695"/>
    <w:rsid w:val="00BE1A93"/>
    <w:rsid w:val="00BE62EB"/>
    <w:rsid w:val="00BE6419"/>
    <w:rsid w:val="00BE67CA"/>
    <w:rsid w:val="00BE6CA3"/>
    <w:rsid w:val="00BF3D61"/>
    <w:rsid w:val="00C0769B"/>
    <w:rsid w:val="00C25993"/>
    <w:rsid w:val="00C3291C"/>
    <w:rsid w:val="00C456D8"/>
    <w:rsid w:val="00C53E63"/>
    <w:rsid w:val="00C55C35"/>
    <w:rsid w:val="00C55F1C"/>
    <w:rsid w:val="00C57815"/>
    <w:rsid w:val="00C578B2"/>
    <w:rsid w:val="00C62DF0"/>
    <w:rsid w:val="00C6529B"/>
    <w:rsid w:val="00C7135F"/>
    <w:rsid w:val="00C81139"/>
    <w:rsid w:val="00C81338"/>
    <w:rsid w:val="00C879BD"/>
    <w:rsid w:val="00CA4436"/>
    <w:rsid w:val="00CC0A1B"/>
    <w:rsid w:val="00CC28C0"/>
    <w:rsid w:val="00CC379B"/>
    <w:rsid w:val="00CD27F6"/>
    <w:rsid w:val="00CD48F7"/>
    <w:rsid w:val="00CD6738"/>
    <w:rsid w:val="00CF6572"/>
    <w:rsid w:val="00D0212C"/>
    <w:rsid w:val="00D02231"/>
    <w:rsid w:val="00D0407F"/>
    <w:rsid w:val="00D05FB0"/>
    <w:rsid w:val="00D06A2A"/>
    <w:rsid w:val="00D07C38"/>
    <w:rsid w:val="00D13F4F"/>
    <w:rsid w:val="00D1750F"/>
    <w:rsid w:val="00D20F05"/>
    <w:rsid w:val="00D217A1"/>
    <w:rsid w:val="00D30BE8"/>
    <w:rsid w:val="00D352DC"/>
    <w:rsid w:val="00D40A40"/>
    <w:rsid w:val="00D416CE"/>
    <w:rsid w:val="00D43915"/>
    <w:rsid w:val="00D44241"/>
    <w:rsid w:val="00D45FB0"/>
    <w:rsid w:val="00D470AA"/>
    <w:rsid w:val="00D47A18"/>
    <w:rsid w:val="00D54F70"/>
    <w:rsid w:val="00D55DDE"/>
    <w:rsid w:val="00D5703A"/>
    <w:rsid w:val="00D70921"/>
    <w:rsid w:val="00D725AF"/>
    <w:rsid w:val="00D72866"/>
    <w:rsid w:val="00D7631C"/>
    <w:rsid w:val="00D77F66"/>
    <w:rsid w:val="00D80480"/>
    <w:rsid w:val="00D87CE0"/>
    <w:rsid w:val="00D92B93"/>
    <w:rsid w:val="00D974AA"/>
    <w:rsid w:val="00DA40F9"/>
    <w:rsid w:val="00DA48D8"/>
    <w:rsid w:val="00DB4981"/>
    <w:rsid w:val="00DC5B11"/>
    <w:rsid w:val="00DC7046"/>
    <w:rsid w:val="00DD54F4"/>
    <w:rsid w:val="00DD5EB9"/>
    <w:rsid w:val="00DE2D32"/>
    <w:rsid w:val="00DF257B"/>
    <w:rsid w:val="00DF3F59"/>
    <w:rsid w:val="00DF49BC"/>
    <w:rsid w:val="00DF7793"/>
    <w:rsid w:val="00E1252B"/>
    <w:rsid w:val="00E12D10"/>
    <w:rsid w:val="00E1549D"/>
    <w:rsid w:val="00E37A6D"/>
    <w:rsid w:val="00E50BDA"/>
    <w:rsid w:val="00E60E37"/>
    <w:rsid w:val="00E84433"/>
    <w:rsid w:val="00E8647C"/>
    <w:rsid w:val="00E94D97"/>
    <w:rsid w:val="00EA00DB"/>
    <w:rsid w:val="00EB2C40"/>
    <w:rsid w:val="00EC0811"/>
    <w:rsid w:val="00EC24EF"/>
    <w:rsid w:val="00EC6513"/>
    <w:rsid w:val="00ED6963"/>
    <w:rsid w:val="00ED7CA9"/>
    <w:rsid w:val="00EE2A7F"/>
    <w:rsid w:val="00EE4027"/>
    <w:rsid w:val="00EE4A86"/>
    <w:rsid w:val="00EF2FF3"/>
    <w:rsid w:val="00EF361F"/>
    <w:rsid w:val="00F007FC"/>
    <w:rsid w:val="00F01CB1"/>
    <w:rsid w:val="00F029FC"/>
    <w:rsid w:val="00F07A05"/>
    <w:rsid w:val="00F169C0"/>
    <w:rsid w:val="00F170FE"/>
    <w:rsid w:val="00F2694D"/>
    <w:rsid w:val="00F439CE"/>
    <w:rsid w:val="00F47526"/>
    <w:rsid w:val="00F56CBD"/>
    <w:rsid w:val="00F63888"/>
    <w:rsid w:val="00F70906"/>
    <w:rsid w:val="00F735DA"/>
    <w:rsid w:val="00F7536B"/>
    <w:rsid w:val="00F75F0B"/>
    <w:rsid w:val="00F8329F"/>
    <w:rsid w:val="00F87060"/>
    <w:rsid w:val="00F90ACA"/>
    <w:rsid w:val="00F92259"/>
    <w:rsid w:val="00F92E4C"/>
    <w:rsid w:val="00F96390"/>
    <w:rsid w:val="00FB018B"/>
    <w:rsid w:val="00FC16B9"/>
    <w:rsid w:val="00FC7EB9"/>
    <w:rsid w:val="00FE4F6D"/>
    <w:rsid w:val="00FE5668"/>
    <w:rsid w:val="00FE60CC"/>
    <w:rsid w:val="00FF404D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4DE50-2105-465E-AAA2-52374BD9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A2D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5A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E5A4F"/>
    <w:rPr>
      <w:color w:val="000000"/>
      <w:sz w:val="28"/>
      <w:szCs w:val="28"/>
      <w:lang w:val="ru-RU" w:eastAsia="ru-RU" w:bidi="ar-SA"/>
    </w:rPr>
  </w:style>
  <w:style w:type="paragraph" w:styleId="a5">
    <w:name w:val="No Spacing"/>
    <w:uiPriority w:val="1"/>
    <w:qFormat/>
    <w:rsid w:val="00F439CE"/>
    <w:rPr>
      <w:rFonts w:ascii="Calibri" w:hAnsi="Calibri"/>
      <w:sz w:val="22"/>
      <w:szCs w:val="22"/>
    </w:rPr>
  </w:style>
  <w:style w:type="character" w:styleId="a6">
    <w:name w:val="Hyperlink"/>
    <w:rsid w:val="003C3CE6"/>
    <w:rPr>
      <w:color w:val="0000FF"/>
      <w:u w:val="single"/>
    </w:rPr>
  </w:style>
  <w:style w:type="character" w:styleId="a7">
    <w:name w:val="Strong"/>
    <w:qFormat/>
    <w:rsid w:val="003C3CE6"/>
    <w:rPr>
      <w:b/>
      <w:bCs/>
    </w:rPr>
  </w:style>
  <w:style w:type="character" w:styleId="a8">
    <w:name w:val="page number"/>
    <w:basedOn w:val="a0"/>
    <w:rsid w:val="008D2B11"/>
  </w:style>
  <w:style w:type="paragraph" w:styleId="a9">
    <w:name w:val="footer"/>
    <w:basedOn w:val="a"/>
    <w:link w:val="aa"/>
    <w:rsid w:val="00115B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15BF8"/>
    <w:rPr>
      <w:color w:val="000000"/>
      <w:sz w:val="28"/>
      <w:szCs w:val="28"/>
    </w:rPr>
  </w:style>
  <w:style w:type="paragraph" w:styleId="ab">
    <w:name w:val="List Paragraph"/>
    <w:basedOn w:val="a"/>
    <w:uiPriority w:val="34"/>
    <w:qFormat/>
    <w:rsid w:val="00A12BB4"/>
    <w:pPr>
      <w:ind w:left="720"/>
      <w:contextualSpacing/>
    </w:pPr>
  </w:style>
  <w:style w:type="paragraph" w:styleId="ac">
    <w:name w:val="Balloon Text"/>
    <w:basedOn w:val="a"/>
    <w:link w:val="ad"/>
    <w:rsid w:val="00726B8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726B8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uya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dutt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BD94C-4925-4DB4-95E8-F182A964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</vt:lpstr>
    </vt:vector>
  </TitlesOfParts>
  <Company/>
  <LinksUpToDate>false</LinksUpToDate>
  <CharactersWithSpaces>6242</CharactersWithSpaces>
  <SharedDoc>false</SharedDoc>
  <HLinks>
    <vt:vector size="12" baseType="variant">
      <vt:variant>
        <vt:i4>3735586</vt:i4>
      </vt:variant>
      <vt:variant>
        <vt:i4>3</vt:i4>
      </vt:variant>
      <vt:variant>
        <vt:i4>0</vt:i4>
      </vt:variant>
      <vt:variant>
        <vt:i4>5</vt:i4>
      </vt:variant>
      <vt:variant>
        <vt:lpwstr>http://www.vdpo.yar.ru/</vt:lpwstr>
      </vt:variant>
      <vt:variant>
        <vt:lpwstr/>
      </vt:variant>
      <vt:variant>
        <vt:i4>983111</vt:i4>
      </vt:variant>
      <vt:variant>
        <vt:i4>0</vt:i4>
      </vt:variant>
      <vt:variant>
        <vt:i4>0</vt:i4>
      </vt:variant>
      <vt:variant>
        <vt:i4>5</vt:i4>
      </vt:variant>
      <vt:variant>
        <vt:lpwstr>http://cdutt.edu.yar.ru/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</dc:title>
  <dc:subject/>
  <dc:creator>1</dc:creator>
  <cp:keywords/>
  <cp:lastModifiedBy>Метoдист2</cp:lastModifiedBy>
  <cp:revision>85</cp:revision>
  <cp:lastPrinted>2020-08-05T07:56:00Z</cp:lastPrinted>
  <dcterms:created xsi:type="dcterms:W3CDTF">2018-01-18T11:19:00Z</dcterms:created>
  <dcterms:modified xsi:type="dcterms:W3CDTF">2020-08-05T08:09:00Z</dcterms:modified>
</cp:coreProperties>
</file>